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6AC7" w14:textId="77777777" w:rsidR="00D61786" w:rsidRPr="008552C7" w:rsidRDefault="00D61786" w:rsidP="00D61786">
      <w:pPr>
        <w:spacing w:before="100" w:beforeAutospacing="1" w:after="100" w:afterAutospacing="1" w:line="300" w:lineRule="atLeast"/>
        <w:outlineLvl w:val="0"/>
        <w:rPr>
          <w:rFonts w:ascii="Arial" w:hAnsi="Arial" w:cs="Arial"/>
          <w:b/>
          <w:bCs/>
          <w:kern w:val="36"/>
          <w:sz w:val="40"/>
          <w:szCs w:val="40"/>
          <w:lang w:eastAsia="en-GB"/>
        </w:rPr>
      </w:pPr>
      <w:r w:rsidRPr="008552C7">
        <w:rPr>
          <w:rFonts w:ascii="Arial" w:hAnsi="Arial" w:cs="Arial"/>
          <w:b/>
          <w:bCs/>
          <w:kern w:val="36"/>
          <w:sz w:val="40"/>
          <w:szCs w:val="40"/>
          <w:lang w:eastAsia="en-GB"/>
        </w:rPr>
        <w:t>HASSRA Major Awards – Submission Guidance</w:t>
      </w:r>
    </w:p>
    <w:p w14:paraId="59760692"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HASSRA continues to evolve to deliver a diverse and engaging programme for its members at local, regional and national levels. Our volunteers remain at the heart of everything we do, working tirelessly despite increasing work pressures, hybrid working arrangements and a constantly changing environment. It is more important than ever that we recognise and celebrate those whose outstanding efforts improve members’ physical and mental wellbeing, promote diversity and inclusion, and deliver activities that help make DWP a great place to work.</w:t>
      </w:r>
    </w:p>
    <w:p w14:paraId="1FE6E44F"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The National Board of Management and the Awards Committee (AC) aim to recognise as many volunteers and clubs as possible. Winners will be announced at the annual Awards Evening held in May. The award categories are:</w:t>
      </w:r>
    </w:p>
    <w:p w14:paraId="77D1794C"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Region</w:t>
      </w:r>
    </w:p>
    <w:p w14:paraId="3A274734"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Large Club</w:t>
      </w:r>
    </w:p>
    <w:p w14:paraId="0FE373A1"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Small Club</w:t>
      </w:r>
    </w:p>
    <w:p w14:paraId="23D7A3E2"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Single Activity Club</w:t>
      </w:r>
    </w:p>
    <w:p w14:paraId="22B6D804"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Business Sponsor</w:t>
      </w:r>
    </w:p>
    <w:p w14:paraId="5B89CCCC"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Newcomer</w:t>
      </w:r>
    </w:p>
    <w:p w14:paraId="5082828E"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Volunteer</w:t>
      </w:r>
    </w:p>
    <w:p w14:paraId="39D75043"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Innovation</w:t>
      </w:r>
    </w:p>
    <w:p w14:paraId="142EE98B"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Recruitment Club</w:t>
      </w:r>
    </w:p>
    <w:p w14:paraId="66C22CBF"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The Cinema Society Trophy</w:t>
      </w:r>
    </w:p>
    <w:p w14:paraId="423B7E84"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HASSRA Heroes</w:t>
      </w:r>
    </w:p>
    <w:p w14:paraId="7F7173B4"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Sportsperson</w:t>
      </w:r>
    </w:p>
    <w:p w14:paraId="3E70B3DB"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Best Arts, Crafts and Non-Sporting Contributor</w:t>
      </w:r>
    </w:p>
    <w:p w14:paraId="04B0AEF4" w14:textId="77777777" w:rsidR="00D61786" w:rsidRPr="008552C7" w:rsidRDefault="00D61786" w:rsidP="00D61786">
      <w:pPr>
        <w:numPr>
          <w:ilvl w:val="0"/>
          <w:numId w:val="28"/>
        </w:numPr>
        <w:spacing w:before="100" w:beforeAutospacing="1" w:after="100" w:afterAutospacing="1" w:line="300" w:lineRule="atLeast"/>
        <w:rPr>
          <w:rFonts w:ascii="Arial" w:hAnsi="Arial" w:cs="Arial"/>
          <w:lang w:eastAsia="en-GB"/>
        </w:rPr>
      </w:pPr>
      <w:r w:rsidRPr="008552C7">
        <w:rPr>
          <w:rFonts w:ascii="Arial" w:hAnsi="Arial" w:cs="Arial"/>
          <w:lang w:eastAsia="en-GB"/>
        </w:rPr>
        <w:t>Wellbeing Trophy</w:t>
      </w:r>
    </w:p>
    <w:p w14:paraId="09348AAE" w14:textId="05736FF1"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Some categories may be opened to a members’ vote; this will be announced in advance.</w:t>
      </w:r>
      <w:r w:rsidRPr="00D61786">
        <w:rPr>
          <w:rFonts w:ascii="Arial" w:hAnsi="Arial" w:cs="Arial"/>
          <w:lang w:eastAsia="en-GB"/>
        </w:rPr>
        <w:t xml:space="preserve">  The Cinema Society Trophy and the Best </w:t>
      </w:r>
      <w:r w:rsidR="00115557">
        <w:rPr>
          <w:rFonts w:ascii="Arial" w:hAnsi="Arial" w:cs="Arial"/>
          <w:lang w:eastAsia="en-GB"/>
        </w:rPr>
        <w:t>R</w:t>
      </w:r>
      <w:r w:rsidRPr="00D61786">
        <w:rPr>
          <w:rFonts w:ascii="Arial" w:hAnsi="Arial" w:cs="Arial"/>
          <w:lang w:eastAsia="en-GB"/>
        </w:rPr>
        <w:t>ecruitment Club are based on statistical information and do not require nominations.</w:t>
      </w:r>
    </w:p>
    <w:p w14:paraId="3FB8E5FD" w14:textId="77777777" w:rsidR="00D61786" w:rsidRPr="008552C7" w:rsidRDefault="00390C77" w:rsidP="00D61786">
      <w:pPr>
        <w:spacing w:line="300" w:lineRule="atLeast"/>
        <w:rPr>
          <w:rFonts w:ascii="Segoe UI" w:hAnsi="Segoe UI" w:cs="Segoe UI"/>
          <w:sz w:val="21"/>
          <w:szCs w:val="21"/>
          <w:lang w:eastAsia="en-GB"/>
        </w:rPr>
      </w:pPr>
      <w:r>
        <w:rPr>
          <w:rFonts w:ascii="Arial" w:hAnsi="Arial" w:cs="Arial"/>
          <w:lang w:eastAsia="en-GB"/>
        </w:rPr>
        <w:pict w14:anchorId="1E087F43">
          <v:rect id="_x0000_i1025" style="width:0;height:1.5pt" o:hralign="center" o:hrstd="t" o:hr="t" fillcolor="#a0a0a0" stroked="f"/>
        </w:pict>
      </w:r>
    </w:p>
    <w:p w14:paraId="335BFE44" w14:textId="77777777" w:rsidR="00D61786" w:rsidRPr="008552C7" w:rsidRDefault="00D61786" w:rsidP="00D61786">
      <w:pPr>
        <w:spacing w:before="100" w:beforeAutospacing="1" w:after="100" w:afterAutospacing="1" w:line="300" w:lineRule="atLeast"/>
        <w:outlineLvl w:val="1"/>
        <w:rPr>
          <w:rFonts w:ascii="Arial" w:hAnsi="Arial" w:cs="Arial"/>
          <w:b/>
          <w:bCs/>
          <w:sz w:val="28"/>
          <w:szCs w:val="28"/>
          <w:lang w:eastAsia="en-GB"/>
        </w:rPr>
      </w:pPr>
      <w:r w:rsidRPr="008552C7">
        <w:rPr>
          <w:rFonts w:ascii="Arial" w:hAnsi="Arial" w:cs="Arial"/>
          <w:b/>
          <w:bCs/>
          <w:sz w:val="28"/>
          <w:szCs w:val="28"/>
          <w:lang w:eastAsia="en-GB"/>
        </w:rPr>
        <w:t>Submission Arrangements</w:t>
      </w:r>
    </w:p>
    <w:p w14:paraId="6B364AFF"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Submissions must clearly indicate the award category being entered. The process has been kept straightforward:</w:t>
      </w:r>
    </w:p>
    <w:p w14:paraId="1CE7FFBE" w14:textId="77777777" w:rsidR="00D61786" w:rsidRPr="008552C7" w:rsidRDefault="00D61786" w:rsidP="00D61786">
      <w:pPr>
        <w:numPr>
          <w:ilvl w:val="0"/>
          <w:numId w:val="29"/>
        </w:numPr>
        <w:spacing w:before="100" w:beforeAutospacing="1" w:after="100" w:afterAutospacing="1" w:line="300" w:lineRule="atLeast"/>
        <w:rPr>
          <w:rFonts w:ascii="Arial" w:hAnsi="Arial" w:cs="Arial"/>
          <w:lang w:eastAsia="en-GB"/>
        </w:rPr>
      </w:pPr>
      <w:r w:rsidRPr="008552C7">
        <w:rPr>
          <w:rFonts w:ascii="Arial" w:hAnsi="Arial" w:cs="Arial"/>
          <w:lang w:eastAsia="en-GB"/>
        </w:rPr>
        <w:t xml:space="preserve">Nominations should be no more than </w:t>
      </w:r>
      <w:r w:rsidRPr="008552C7">
        <w:rPr>
          <w:rFonts w:ascii="Arial" w:hAnsi="Arial" w:cs="Arial"/>
          <w:b/>
          <w:bCs/>
          <w:lang w:eastAsia="en-GB"/>
        </w:rPr>
        <w:t>three sides of A4</w:t>
      </w:r>
      <w:r w:rsidRPr="008552C7">
        <w:rPr>
          <w:rFonts w:ascii="Arial" w:hAnsi="Arial" w:cs="Arial"/>
          <w:lang w:eastAsia="en-GB"/>
        </w:rPr>
        <w:t xml:space="preserve"> (Arial 12).</w:t>
      </w:r>
    </w:p>
    <w:p w14:paraId="0B4ACD1B" w14:textId="77777777" w:rsidR="00D61786" w:rsidRPr="008552C7" w:rsidRDefault="00D61786" w:rsidP="00D61786">
      <w:pPr>
        <w:numPr>
          <w:ilvl w:val="0"/>
          <w:numId w:val="29"/>
        </w:numPr>
        <w:spacing w:before="100" w:beforeAutospacing="1" w:after="100" w:afterAutospacing="1" w:line="300" w:lineRule="atLeast"/>
        <w:rPr>
          <w:rFonts w:ascii="Arial" w:hAnsi="Arial" w:cs="Arial"/>
          <w:lang w:eastAsia="en-GB"/>
        </w:rPr>
      </w:pPr>
      <w:r w:rsidRPr="008552C7">
        <w:rPr>
          <w:rFonts w:ascii="Arial" w:hAnsi="Arial" w:cs="Arial"/>
          <w:lang w:eastAsia="en-GB"/>
        </w:rPr>
        <w:t>Regions should provide a summary outlining the individual, club or region’s activities throughout the year, clearly demonstrating how the submission meets the criteria for the chosen award category.</w:t>
      </w:r>
    </w:p>
    <w:p w14:paraId="4FAB374F" w14:textId="77777777" w:rsidR="00D61786" w:rsidRPr="008552C7" w:rsidRDefault="00D61786" w:rsidP="00D61786">
      <w:pPr>
        <w:numPr>
          <w:ilvl w:val="0"/>
          <w:numId w:val="29"/>
        </w:numPr>
        <w:spacing w:before="100" w:beforeAutospacing="1" w:after="100" w:afterAutospacing="1" w:line="300" w:lineRule="atLeast"/>
        <w:rPr>
          <w:rFonts w:ascii="Arial" w:hAnsi="Arial" w:cs="Arial"/>
          <w:lang w:eastAsia="en-GB"/>
        </w:rPr>
      </w:pPr>
      <w:r w:rsidRPr="008552C7">
        <w:rPr>
          <w:rFonts w:ascii="Arial" w:hAnsi="Arial" w:cs="Arial"/>
          <w:lang w:eastAsia="en-GB"/>
        </w:rPr>
        <w:t xml:space="preserve">Please do </w:t>
      </w:r>
      <w:r w:rsidRPr="008552C7">
        <w:rPr>
          <w:rFonts w:ascii="Arial" w:hAnsi="Arial" w:cs="Arial"/>
          <w:b/>
          <w:bCs/>
          <w:lang w:eastAsia="en-GB"/>
        </w:rPr>
        <w:t>not</w:t>
      </w:r>
      <w:r w:rsidRPr="008552C7">
        <w:rPr>
          <w:rFonts w:ascii="Arial" w:hAnsi="Arial" w:cs="Arial"/>
          <w:lang w:eastAsia="en-GB"/>
        </w:rPr>
        <w:t xml:space="preserve"> include pictures, Annual Reports or club submissions previously sent to regions unless they meet the submission criteria and fall within the three</w:t>
      </w:r>
      <w:r w:rsidRPr="008552C7">
        <w:rPr>
          <w:rFonts w:ascii="Arial" w:hAnsi="Arial" w:cs="Arial"/>
          <w:lang w:eastAsia="en-GB"/>
        </w:rPr>
        <w:noBreakHyphen/>
        <w:t>page limit.</w:t>
      </w:r>
    </w:p>
    <w:p w14:paraId="7675BBDF" w14:textId="77777777" w:rsidR="00D61786" w:rsidRPr="008552C7" w:rsidRDefault="00D61786" w:rsidP="00D61786">
      <w:pPr>
        <w:numPr>
          <w:ilvl w:val="0"/>
          <w:numId w:val="29"/>
        </w:numPr>
        <w:spacing w:before="100" w:beforeAutospacing="1" w:after="100" w:afterAutospacing="1" w:line="300" w:lineRule="atLeast"/>
        <w:rPr>
          <w:rFonts w:ascii="Arial" w:hAnsi="Arial" w:cs="Arial"/>
          <w:lang w:eastAsia="en-GB"/>
        </w:rPr>
      </w:pPr>
      <w:r w:rsidRPr="008552C7">
        <w:rPr>
          <w:rFonts w:ascii="Arial" w:hAnsi="Arial" w:cs="Arial"/>
          <w:lang w:eastAsia="en-GB"/>
        </w:rPr>
        <w:t>Submissions should conclude with any relevant additional information that helps the AC understand the achievements, context, and any challenges or barriers overcome.</w:t>
      </w:r>
    </w:p>
    <w:p w14:paraId="1DB5429D"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lastRenderedPageBreak/>
        <w:t>Only submissions that follow these instructions will be considered.</w:t>
      </w:r>
    </w:p>
    <w:p w14:paraId="4DC94A64"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b/>
          <w:bCs/>
          <w:lang w:eastAsia="en-GB"/>
        </w:rPr>
        <w:t>Note:</w:t>
      </w:r>
      <w:r w:rsidRPr="008552C7">
        <w:rPr>
          <w:rFonts w:ascii="Arial" w:hAnsi="Arial" w:cs="Arial"/>
          <w:lang w:eastAsia="en-GB"/>
        </w:rPr>
        <w:t xml:space="preserve"> </w:t>
      </w:r>
      <w:r w:rsidRPr="008552C7">
        <w:rPr>
          <w:rFonts w:ascii="Arial" w:hAnsi="Arial" w:cs="Arial"/>
          <w:i/>
          <w:iCs/>
          <w:lang w:eastAsia="en-GB"/>
        </w:rPr>
        <w:t>“The nominee” refers to the region, club or individual.</w:t>
      </w:r>
    </w:p>
    <w:p w14:paraId="3E37B180" w14:textId="77777777" w:rsidR="00D61786" w:rsidRPr="008552C7" w:rsidRDefault="00390C77" w:rsidP="00D61786">
      <w:pPr>
        <w:spacing w:line="300" w:lineRule="atLeast"/>
        <w:rPr>
          <w:rFonts w:ascii="Arial" w:hAnsi="Arial" w:cs="Arial"/>
          <w:lang w:eastAsia="en-GB"/>
        </w:rPr>
      </w:pPr>
      <w:r>
        <w:rPr>
          <w:rFonts w:ascii="Arial" w:hAnsi="Arial" w:cs="Arial"/>
          <w:lang w:eastAsia="en-GB"/>
        </w:rPr>
        <w:pict w14:anchorId="4706DCB2">
          <v:rect id="_x0000_i1026" style="width:0;height:1.5pt" o:hralign="center" o:hrstd="t" o:hr="t" fillcolor="#a0a0a0" stroked="f"/>
        </w:pict>
      </w:r>
    </w:p>
    <w:p w14:paraId="79A146CD" w14:textId="77777777" w:rsidR="00D61786" w:rsidRPr="008552C7" w:rsidRDefault="00D61786" w:rsidP="00D61786">
      <w:pPr>
        <w:spacing w:before="100" w:beforeAutospacing="1" w:after="100" w:afterAutospacing="1" w:line="300" w:lineRule="atLeast"/>
        <w:outlineLvl w:val="1"/>
        <w:rPr>
          <w:rFonts w:ascii="Arial" w:hAnsi="Arial" w:cs="Arial"/>
          <w:b/>
          <w:bCs/>
          <w:sz w:val="28"/>
          <w:szCs w:val="28"/>
          <w:lang w:eastAsia="en-GB"/>
        </w:rPr>
      </w:pPr>
      <w:r w:rsidRPr="008552C7">
        <w:rPr>
          <w:rFonts w:ascii="Arial" w:hAnsi="Arial" w:cs="Arial"/>
          <w:b/>
          <w:bCs/>
          <w:sz w:val="28"/>
          <w:szCs w:val="28"/>
          <w:lang w:eastAsia="en-GB"/>
        </w:rPr>
        <w:t>Awards Criteria</w:t>
      </w:r>
    </w:p>
    <w:p w14:paraId="3B26155E"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When reviewing entries, the AC will consider the following:</w:t>
      </w:r>
    </w:p>
    <w:p w14:paraId="3F0E8A65" w14:textId="77777777" w:rsidR="00D61786" w:rsidRPr="008552C7" w:rsidRDefault="00D61786" w:rsidP="00D61786">
      <w:pPr>
        <w:numPr>
          <w:ilvl w:val="0"/>
          <w:numId w:val="30"/>
        </w:numPr>
        <w:spacing w:before="100" w:beforeAutospacing="1" w:after="100" w:afterAutospacing="1" w:line="300" w:lineRule="atLeast"/>
        <w:rPr>
          <w:rFonts w:ascii="Arial" w:hAnsi="Arial" w:cs="Arial"/>
          <w:lang w:eastAsia="en-GB"/>
        </w:rPr>
      </w:pPr>
      <w:r w:rsidRPr="008552C7">
        <w:rPr>
          <w:rFonts w:ascii="Arial" w:hAnsi="Arial" w:cs="Arial"/>
          <w:lang w:eastAsia="en-GB"/>
        </w:rPr>
        <w:t>The award category is clearly identified.</w:t>
      </w:r>
    </w:p>
    <w:p w14:paraId="2BE016F7" w14:textId="77777777" w:rsidR="00D61786" w:rsidRPr="008552C7" w:rsidRDefault="00D61786" w:rsidP="00D61786">
      <w:pPr>
        <w:numPr>
          <w:ilvl w:val="0"/>
          <w:numId w:val="30"/>
        </w:numPr>
        <w:spacing w:before="100" w:beforeAutospacing="1" w:after="100" w:afterAutospacing="1" w:line="300" w:lineRule="atLeast"/>
        <w:rPr>
          <w:rFonts w:ascii="Arial" w:hAnsi="Arial" w:cs="Arial"/>
          <w:lang w:eastAsia="en-GB"/>
        </w:rPr>
      </w:pPr>
      <w:r w:rsidRPr="008552C7">
        <w:rPr>
          <w:rFonts w:ascii="Arial" w:hAnsi="Arial" w:cs="Arial"/>
          <w:lang w:eastAsia="en-GB"/>
        </w:rPr>
        <w:t>The submission clearly sets out the achievements, activities and contributions of the nominee, including the grounds for the nomination.</w:t>
      </w:r>
    </w:p>
    <w:p w14:paraId="4EDDC624" w14:textId="77777777" w:rsidR="00D61786" w:rsidRPr="008552C7" w:rsidRDefault="00D61786" w:rsidP="00D61786">
      <w:pPr>
        <w:numPr>
          <w:ilvl w:val="0"/>
          <w:numId w:val="30"/>
        </w:numPr>
        <w:spacing w:before="100" w:beforeAutospacing="1" w:after="100" w:afterAutospacing="1" w:line="300" w:lineRule="atLeast"/>
        <w:rPr>
          <w:rFonts w:ascii="Arial" w:hAnsi="Arial" w:cs="Arial"/>
          <w:lang w:eastAsia="en-GB"/>
        </w:rPr>
      </w:pPr>
      <w:r w:rsidRPr="008552C7">
        <w:rPr>
          <w:rFonts w:ascii="Arial" w:hAnsi="Arial" w:cs="Arial"/>
          <w:lang w:eastAsia="en-GB"/>
        </w:rPr>
        <w:t>The nominee has introduced or supported new, inclusive and innovative activities that have boosted morale and/or promoted health and wellbeing.</w:t>
      </w:r>
    </w:p>
    <w:p w14:paraId="2D0726B3" w14:textId="77777777" w:rsidR="00D61786" w:rsidRPr="008552C7" w:rsidRDefault="00D61786" w:rsidP="00D61786">
      <w:pPr>
        <w:numPr>
          <w:ilvl w:val="0"/>
          <w:numId w:val="30"/>
        </w:numPr>
        <w:spacing w:before="100" w:beforeAutospacing="1" w:after="100" w:afterAutospacing="1" w:line="300" w:lineRule="atLeast"/>
        <w:rPr>
          <w:rFonts w:ascii="Arial" w:hAnsi="Arial" w:cs="Arial"/>
          <w:lang w:eastAsia="en-GB"/>
        </w:rPr>
      </w:pPr>
      <w:r w:rsidRPr="008552C7">
        <w:rPr>
          <w:rFonts w:ascii="Arial" w:hAnsi="Arial" w:cs="Arial"/>
          <w:lang w:eastAsia="en-GB"/>
        </w:rPr>
        <w:t>The nominee has demonstrated an inclusive approach and/or made enhanced use of technology to communicate and promote HASSRA.</w:t>
      </w:r>
    </w:p>
    <w:p w14:paraId="06646FC8" w14:textId="77777777" w:rsidR="00D61786" w:rsidRPr="008552C7" w:rsidRDefault="00D61786" w:rsidP="00D61786">
      <w:pPr>
        <w:numPr>
          <w:ilvl w:val="0"/>
          <w:numId w:val="30"/>
        </w:numPr>
        <w:spacing w:before="100" w:beforeAutospacing="1" w:after="100" w:afterAutospacing="1" w:line="300" w:lineRule="atLeast"/>
        <w:rPr>
          <w:rFonts w:ascii="Arial" w:hAnsi="Arial" w:cs="Arial"/>
          <w:lang w:eastAsia="en-GB"/>
        </w:rPr>
      </w:pPr>
      <w:r w:rsidRPr="008552C7">
        <w:rPr>
          <w:rFonts w:ascii="Arial" w:hAnsi="Arial" w:cs="Arial"/>
          <w:lang w:eastAsia="en-GB"/>
        </w:rPr>
        <w:t>The nominee has supported and promoted national, regional and local HASSRA programmes and encouraged new members to join.</w:t>
      </w:r>
    </w:p>
    <w:p w14:paraId="5620FB76" w14:textId="77777777" w:rsidR="00D61786" w:rsidRPr="008552C7" w:rsidRDefault="00D61786" w:rsidP="00D61786">
      <w:pPr>
        <w:numPr>
          <w:ilvl w:val="0"/>
          <w:numId w:val="30"/>
        </w:numPr>
        <w:spacing w:before="100" w:beforeAutospacing="1" w:after="100" w:afterAutospacing="1" w:line="300" w:lineRule="atLeast"/>
        <w:rPr>
          <w:rFonts w:ascii="Arial" w:hAnsi="Arial" w:cs="Arial"/>
          <w:lang w:eastAsia="en-GB"/>
        </w:rPr>
      </w:pPr>
      <w:r w:rsidRPr="008552C7">
        <w:rPr>
          <w:rFonts w:ascii="Arial" w:hAnsi="Arial" w:cs="Arial"/>
          <w:lang w:eastAsia="en-GB"/>
        </w:rPr>
        <w:t>The nominee has made a positive impact on the lives of their HASSRA colleagues.</w:t>
      </w:r>
    </w:p>
    <w:p w14:paraId="4A5BB35C" w14:textId="77777777" w:rsidR="00D61786" w:rsidRPr="008552C7" w:rsidRDefault="00D61786" w:rsidP="00D61786">
      <w:pPr>
        <w:numPr>
          <w:ilvl w:val="0"/>
          <w:numId w:val="30"/>
        </w:numPr>
        <w:spacing w:before="100" w:beforeAutospacing="1" w:after="100" w:afterAutospacing="1" w:line="300" w:lineRule="atLeast"/>
        <w:rPr>
          <w:rFonts w:ascii="Arial" w:hAnsi="Arial" w:cs="Arial"/>
          <w:lang w:eastAsia="en-GB"/>
        </w:rPr>
      </w:pPr>
      <w:r w:rsidRPr="008552C7">
        <w:rPr>
          <w:rFonts w:ascii="Arial" w:hAnsi="Arial" w:cs="Arial"/>
          <w:lang w:eastAsia="en-GB"/>
        </w:rPr>
        <w:t>The nominee can demonstrate effective use of HASSRA resources and, where appropriate, the support of their sponsor.</w:t>
      </w:r>
    </w:p>
    <w:p w14:paraId="3AFCB3ED"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 xml:space="preserve">Further information on each award can be found in </w:t>
      </w:r>
      <w:r w:rsidRPr="008552C7">
        <w:rPr>
          <w:rFonts w:ascii="Arial" w:hAnsi="Arial" w:cs="Arial"/>
          <w:b/>
          <w:bCs/>
          <w:lang w:eastAsia="en-GB"/>
        </w:rPr>
        <w:t>Annex 1</w:t>
      </w:r>
      <w:r w:rsidRPr="008552C7">
        <w:rPr>
          <w:rFonts w:ascii="Arial" w:hAnsi="Arial" w:cs="Arial"/>
          <w:lang w:eastAsia="en-GB"/>
        </w:rPr>
        <w:t>.</w:t>
      </w:r>
    </w:p>
    <w:p w14:paraId="0B8F6D55" w14:textId="77777777" w:rsidR="00D61786" w:rsidRPr="008552C7" w:rsidRDefault="00390C77" w:rsidP="00D61786">
      <w:pPr>
        <w:spacing w:line="300" w:lineRule="atLeast"/>
        <w:rPr>
          <w:rFonts w:ascii="Segoe UI" w:hAnsi="Segoe UI" w:cs="Segoe UI"/>
          <w:sz w:val="21"/>
          <w:szCs w:val="21"/>
          <w:lang w:eastAsia="en-GB"/>
        </w:rPr>
      </w:pPr>
      <w:r>
        <w:rPr>
          <w:rFonts w:ascii="Arial" w:hAnsi="Arial" w:cs="Arial"/>
          <w:lang w:eastAsia="en-GB"/>
        </w:rPr>
        <w:pict w14:anchorId="6D4D6AB5">
          <v:rect id="_x0000_i1027" style="width:0;height:1.5pt" o:hralign="center" o:hrstd="t" o:hr="t" fillcolor="#a0a0a0" stroked="f"/>
        </w:pict>
      </w:r>
    </w:p>
    <w:p w14:paraId="18620E61" w14:textId="77777777" w:rsidR="00D61786" w:rsidRPr="008552C7" w:rsidRDefault="00D61786" w:rsidP="00D61786">
      <w:pPr>
        <w:spacing w:before="100" w:beforeAutospacing="1" w:after="100" w:afterAutospacing="1" w:line="300" w:lineRule="atLeast"/>
        <w:outlineLvl w:val="1"/>
        <w:rPr>
          <w:rFonts w:ascii="Arial" w:hAnsi="Arial" w:cs="Arial"/>
          <w:b/>
          <w:bCs/>
          <w:sz w:val="28"/>
          <w:szCs w:val="28"/>
          <w:lang w:eastAsia="en-GB"/>
        </w:rPr>
      </w:pPr>
      <w:r w:rsidRPr="008552C7">
        <w:rPr>
          <w:rFonts w:ascii="Arial" w:hAnsi="Arial" w:cs="Arial"/>
          <w:b/>
          <w:bCs/>
          <w:sz w:val="28"/>
          <w:szCs w:val="28"/>
          <w:lang w:eastAsia="en-GB"/>
        </w:rPr>
        <w:t>Timeline</w:t>
      </w:r>
    </w:p>
    <w:p w14:paraId="04CE5112" w14:textId="60D18525" w:rsidR="00D61786" w:rsidRPr="008552C7" w:rsidRDefault="00D61786" w:rsidP="00D61786">
      <w:pPr>
        <w:numPr>
          <w:ilvl w:val="0"/>
          <w:numId w:val="31"/>
        </w:numPr>
        <w:spacing w:before="100" w:beforeAutospacing="1" w:after="100" w:afterAutospacing="1" w:line="300" w:lineRule="atLeast"/>
        <w:rPr>
          <w:rFonts w:ascii="Arial" w:hAnsi="Arial" w:cs="Arial"/>
          <w:sz w:val="21"/>
          <w:szCs w:val="21"/>
          <w:lang w:eastAsia="en-GB"/>
        </w:rPr>
      </w:pPr>
      <w:r w:rsidRPr="008552C7">
        <w:rPr>
          <w:rFonts w:ascii="Arial" w:hAnsi="Arial" w:cs="Arial"/>
          <w:sz w:val="21"/>
          <w:szCs w:val="21"/>
          <w:lang w:eastAsia="en-GB"/>
        </w:rPr>
        <w:t xml:space="preserve">Regions will be invited to submit their advance intentions </w:t>
      </w:r>
      <w:r w:rsidR="002A0B0F" w:rsidRPr="00570BDE">
        <w:rPr>
          <w:rFonts w:ascii="Arial" w:hAnsi="Arial" w:cs="Arial"/>
          <w:sz w:val="21"/>
          <w:szCs w:val="21"/>
          <w:lang w:eastAsia="en-GB"/>
        </w:rPr>
        <w:t>within a specified period</w:t>
      </w:r>
      <w:r w:rsidRPr="008552C7">
        <w:rPr>
          <w:rFonts w:ascii="Arial" w:hAnsi="Arial" w:cs="Arial"/>
          <w:sz w:val="21"/>
          <w:szCs w:val="21"/>
          <w:lang w:eastAsia="en-GB"/>
        </w:rPr>
        <w:t>.</w:t>
      </w:r>
    </w:p>
    <w:p w14:paraId="7A08CAFF" w14:textId="77777777" w:rsidR="00D61786" w:rsidRPr="008552C7" w:rsidRDefault="00D61786" w:rsidP="00D61786">
      <w:pPr>
        <w:numPr>
          <w:ilvl w:val="0"/>
          <w:numId w:val="31"/>
        </w:numPr>
        <w:spacing w:before="100" w:beforeAutospacing="1" w:after="100" w:afterAutospacing="1" w:line="300" w:lineRule="atLeast"/>
        <w:rPr>
          <w:rFonts w:ascii="Arial" w:hAnsi="Arial" w:cs="Arial"/>
          <w:sz w:val="21"/>
          <w:szCs w:val="21"/>
          <w:lang w:eastAsia="en-GB"/>
        </w:rPr>
      </w:pPr>
      <w:r w:rsidRPr="008552C7">
        <w:rPr>
          <w:rFonts w:ascii="Arial" w:hAnsi="Arial" w:cs="Arial"/>
          <w:sz w:val="21"/>
          <w:szCs w:val="21"/>
          <w:lang w:eastAsia="en-GB"/>
        </w:rPr>
        <w:t xml:space="preserve">The deadline for submissions will </w:t>
      </w:r>
      <w:r w:rsidRPr="00570BDE">
        <w:rPr>
          <w:rFonts w:ascii="Arial" w:hAnsi="Arial" w:cs="Arial"/>
          <w:sz w:val="21"/>
          <w:szCs w:val="21"/>
          <w:lang w:eastAsia="en-GB"/>
        </w:rPr>
        <w:t xml:space="preserve">also </w:t>
      </w:r>
      <w:r w:rsidRPr="008552C7">
        <w:rPr>
          <w:rFonts w:ascii="Arial" w:hAnsi="Arial" w:cs="Arial"/>
          <w:sz w:val="21"/>
          <w:szCs w:val="21"/>
          <w:lang w:eastAsia="en-GB"/>
        </w:rPr>
        <w:t xml:space="preserve">be communicated. </w:t>
      </w:r>
      <w:r w:rsidRPr="008552C7">
        <w:rPr>
          <w:rFonts w:ascii="Arial" w:hAnsi="Arial" w:cs="Arial"/>
          <w:b/>
          <w:bCs/>
          <w:sz w:val="21"/>
          <w:szCs w:val="21"/>
          <w:lang w:eastAsia="en-GB"/>
        </w:rPr>
        <w:t>Late submissions will not be considered.</w:t>
      </w:r>
    </w:p>
    <w:p w14:paraId="3E607FF7" w14:textId="77777777" w:rsidR="00D61786" w:rsidRPr="008552C7" w:rsidRDefault="00D61786" w:rsidP="00D61786">
      <w:pPr>
        <w:spacing w:before="100" w:beforeAutospacing="1" w:after="100" w:afterAutospacing="1" w:line="300" w:lineRule="atLeast"/>
        <w:rPr>
          <w:rFonts w:ascii="Arial" w:hAnsi="Arial" w:cs="Arial"/>
          <w:sz w:val="21"/>
          <w:szCs w:val="21"/>
          <w:lang w:eastAsia="en-GB"/>
        </w:rPr>
      </w:pPr>
      <w:r w:rsidRPr="008552C7">
        <w:rPr>
          <w:rFonts w:ascii="Arial" w:hAnsi="Arial" w:cs="Arial"/>
          <w:sz w:val="21"/>
          <w:szCs w:val="21"/>
          <w:lang w:eastAsia="en-GB"/>
        </w:rPr>
        <w:t>All advance intentions and final submissions must be sent electronically to:</w:t>
      </w:r>
    </w:p>
    <w:p w14:paraId="1719ECCB" w14:textId="77777777" w:rsidR="00D61786" w:rsidRPr="00570BDE" w:rsidRDefault="00D61786" w:rsidP="00D61786">
      <w:pPr>
        <w:spacing w:before="100" w:beforeAutospacing="1" w:after="100" w:afterAutospacing="1" w:line="300" w:lineRule="atLeast"/>
        <w:rPr>
          <w:rFonts w:ascii="Arial" w:hAnsi="Arial" w:cs="Arial"/>
          <w:b/>
          <w:bCs/>
          <w:sz w:val="21"/>
          <w:szCs w:val="21"/>
          <w:lang w:eastAsia="en-GB"/>
        </w:rPr>
      </w:pPr>
      <w:hyperlink r:id="rId8" w:history="1">
        <w:r w:rsidRPr="008552C7">
          <w:rPr>
            <w:rStyle w:val="Hyperlink"/>
            <w:rFonts w:ascii="Arial" w:hAnsi="Arial" w:cs="Arial"/>
            <w:b/>
            <w:bCs/>
            <w:sz w:val="21"/>
            <w:szCs w:val="21"/>
            <w:lang w:eastAsia="en-GB"/>
          </w:rPr>
          <w:t>HASSRACOMMUNICATIONS.ANDMARKETING@DWP.GOV.UK</w:t>
        </w:r>
      </w:hyperlink>
    </w:p>
    <w:p w14:paraId="589DD4DA"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 xml:space="preserve">Please do </w:t>
      </w:r>
      <w:r w:rsidRPr="008552C7">
        <w:rPr>
          <w:rFonts w:ascii="Arial" w:hAnsi="Arial" w:cs="Arial"/>
          <w:b/>
          <w:bCs/>
          <w:lang w:eastAsia="en-GB"/>
        </w:rPr>
        <w:t>not</w:t>
      </w:r>
      <w:r w:rsidRPr="008552C7">
        <w:rPr>
          <w:rFonts w:ascii="Arial" w:hAnsi="Arial" w:cs="Arial"/>
          <w:lang w:eastAsia="en-GB"/>
        </w:rPr>
        <w:t xml:space="preserve"> send submissions directly to AC members.</w:t>
      </w:r>
    </w:p>
    <w:p w14:paraId="03C498ED" w14:textId="18751C34" w:rsidR="00D61786" w:rsidRPr="008552C7" w:rsidRDefault="00D61786" w:rsidP="00FC576B">
      <w:pPr>
        <w:spacing w:before="100" w:beforeAutospacing="1" w:after="100" w:afterAutospacing="1" w:line="300" w:lineRule="atLeast"/>
        <w:rPr>
          <w:rFonts w:ascii="Arial" w:hAnsi="Arial" w:cs="Arial"/>
          <w:lang w:eastAsia="en-GB"/>
        </w:rPr>
      </w:pPr>
      <w:r w:rsidRPr="008552C7">
        <w:rPr>
          <w:rFonts w:ascii="Arial" w:hAnsi="Arial" w:cs="Arial"/>
          <w:lang w:eastAsia="en-GB"/>
        </w:rPr>
        <w:t>The AC</w:t>
      </w:r>
      <w:r w:rsidR="003223B8">
        <w:rPr>
          <w:rFonts w:ascii="Arial" w:hAnsi="Arial" w:cs="Arial"/>
          <w:lang w:eastAsia="en-GB"/>
        </w:rPr>
        <w:t xml:space="preserve"> </w:t>
      </w:r>
      <w:r w:rsidRPr="008552C7">
        <w:rPr>
          <w:rFonts w:ascii="Arial" w:hAnsi="Arial" w:cs="Arial"/>
          <w:lang w:eastAsia="en-GB"/>
        </w:rPr>
        <w:t>allow</w:t>
      </w:r>
      <w:r w:rsidR="003223B8">
        <w:rPr>
          <w:rFonts w:ascii="Arial" w:hAnsi="Arial" w:cs="Arial"/>
          <w:lang w:eastAsia="en-GB"/>
        </w:rPr>
        <w:t>s</w:t>
      </w:r>
      <w:r w:rsidRPr="008552C7">
        <w:rPr>
          <w:rFonts w:ascii="Arial" w:hAnsi="Arial" w:cs="Arial"/>
          <w:lang w:eastAsia="en-GB"/>
        </w:rPr>
        <w:t xml:space="preserve"> as much time as possible for associations to prepare entries while retaining sufficient time for consideration and trophy preparation. The date of the HASSRA Awards Dinner will be announced in advance.</w:t>
      </w:r>
      <w:r w:rsidR="00390C77">
        <w:rPr>
          <w:rFonts w:ascii="Arial" w:hAnsi="Arial" w:cs="Arial"/>
          <w:lang w:eastAsia="en-GB"/>
        </w:rPr>
        <w:pict w14:anchorId="4E039DFC">
          <v:rect id="_x0000_i1028" style="width:0;height:1.5pt" o:hralign="center" o:hrstd="t" o:hr="t" fillcolor="#a0a0a0" stroked="f"/>
        </w:pict>
      </w:r>
    </w:p>
    <w:p w14:paraId="282B6A7B" w14:textId="77777777" w:rsidR="00D61786" w:rsidRPr="008552C7" w:rsidRDefault="00D61786" w:rsidP="00D61786">
      <w:pPr>
        <w:spacing w:before="100" w:beforeAutospacing="1" w:after="100" w:afterAutospacing="1" w:line="300" w:lineRule="atLeast"/>
        <w:outlineLvl w:val="1"/>
        <w:rPr>
          <w:rFonts w:ascii="Arial" w:hAnsi="Arial" w:cs="Arial"/>
          <w:b/>
          <w:bCs/>
          <w:sz w:val="28"/>
          <w:szCs w:val="28"/>
          <w:lang w:eastAsia="en-GB"/>
        </w:rPr>
      </w:pPr>
      <w:r w:rsidRPr="008552C7">
        <w:rPr>
          <w:rFonts w:ascii="Arial" w:hAnsi="Arial" w:cs="Arial"/>
          <w:b/>
          <w:bCs/>
          <w:sz w:val="28"/>
          <w:szCs w:val="28"/>
          <w:lang w:eastAsia="en-GB"/>
        </w:rPr>
        <w:t>HASSRA Awards of Merit &amp; Volunteer Long Service Awards</w:t>
      </w:r>
    </w:p>
    <w:p w14:paraId="24A0B4DF"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 xml:space="preserve">Entries for </w:t>
      </w:r>
      <w:r w:rsidRPr="008552C7">
        <w:rPr>
          <w:rFonts w:ascii="Arial" w:hAnsi="Arial" w:cs="Arial"/>
          <w:b/>
          <w:bCs/>
          <w:lang w:eastAsia="en-GB"/>
        </w:rPr>
        <w:t>Awards of Merit</w:t>
      </w:r>
      <w:r w:rsidRPr="008552C7">
        <w:rPr>
          <w:rFonts w:ascii="Arial" w:hAnsi="Arial" w:cs="Arial"/>
          <w:lang w:eastAsia="en-GB"/>
        </w:rPr>
        <w:t xml:space="preserve"> (see Annex 2) and </w:t>
      </w:r>
      <w:r w:rsidRPr="008552C7">
        <w:rPr>
          <w:rFonts w:ascii="Arial" w:hAnsi="Arial" w:cs="Arial"/>
          <w:b/>
          <w:bCs/>
          <w:lang w:eastAsia="en-GB"/>
        </w:rPr>
        <w:t>Long Service Awards</w:t>
      </w:r>
      <w:r w:rsidRPr="008552C7">
        <w:rPr>
          <w:rFonts w:ascii="Arial" w:hAnsi="Arial" w:cs="Arial"/>
          <w:lang w:eastAsia="en-GB"/>
        </w:rPr>
        <w:t xml:space="preserve"> (see Annex 3) are invited within the same timeframe.</w:t>
      </w:r>
    </w:p>
    <w:p w14:paraId="0814F3B0" w14:textId="77777777" w:rsidR="00D61786" w:rsidRPr="008552C7" w:rsidRDefault="00D61786" w:rsidP="00D61786">
      <w:pPr>
        <w:spacing w:before="100" w:beforeAutospacing="1" w:after="100" w:afterAutospacing="1" w:line="300" w:lineRule="atLeast"/>
        <w:outlineLvl w:val="1"/>
        <w:rPr>
          <w:rFonts w:ascii="Segoe UI" w:hAnsi="Segoe UI" w:cs="Segoe UI"/>
          <w:b/>
          <w:bCs/>
          <w:sz w:val="28"/>
          <w:szCs w:val="28"/>
          <w:lang w:eastAsia="en-GB"/>
        </w:rPr>
      </w:pPr>
      <w:r w:rsidRPr="008552C7">
        <w:rPr>
          <w:rFonts w:ascii="Segoe UI" w:hAnsi="Segoe UI" w:cs="Segoe UI"/>
          <w:b/>
          <w:bCs/>
          <w:sz w:val="28"/>
          <w:szCs w:val="28"/>
          <w:lang w:eastAsia="en-GB"/>
        </w:rPr>
        <w:lastRenderedPageBreak/>
        <w:t>General Notes</w:t>
      </w:r>
    </w:p>
    <w:p w14:paraId="26D5559F"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The AC encourages every region to submit entries for as many categories as possible. Recognising the dedication and achievements of our Regions, Clubs, Sponsors and Volunteers has never been more important.</w:t>
      </w:r>
    </w:p>
    <w:p w14:paraId="61426E74"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If you need clarification on any part of the guidance or submission process, please contact:</w:t>
      </w:r>
    </w:p>
    <w:p w14:paraId="4C945319" w14:textId="77777777" w:rsidR="00D61786" w:rsidRPr="008310E7" w:rsidRDefault="00D61786" w:rsidP="00D61786">
      <w:pPr>
        <w:spacing w:before="100" w:beforeAutospacing="1" w:after="100" w:afterAutospacing="1" w:line="300" w:lineRule="atLeast"/>
        <w:rPr>
          <w:rFonts w:ascii="Arial" w:hAnsi="Arial" w:cs="Arial"/>
          <w:b/>
          <w:bCs/>
          <w:lang w:eastAsia="en-GB"/>
        </w:rPr>
      </w:pPr>
      <w:hyperlink r:id="rId9" w:history="1">
        <w:r w:rsidRPr="008552C7">
          <w:rPr>
            <w:rStyle w:val="Hyperlink"/>
            <w:rFonts w:ascii="Arial" w:hAnsi="Arial" w:cs="Arial"/>
            <w:b/>
            <w:bCs/>
            <w:lang w:eastAsia="en-GB"/>
          </w:rPr>
          <w:t>hassracommunications.andmarketing@dwp.gov.uk</w:t>
        </w:r>
      </w:hyperlink>
    </w:p>
    <w:p w14:paraId="7144C2B1" w14:textId="77777777" w:rsidR="00D61786" w:rsidRPr="008552C7" w:rsidRDefault="00D61786" w:rsidP="00D61786">
      <w:pPr>
        <w:spacing w:before="100" w:beforeAutospacing="1" w:after="100" w:afterAutospacing="1" w:line="300" w:lineRule="atLeast"/>
        <w:rPr>
          <w:rFonts w:ascii="Arial" w:hAnsi="Arial" w:cs="Arial"/>
          <w:lang w:eastAsia="en-GB"/>
        </w:rPr>
      </w:pPr>
      <w:r w:rsidRPr="008552C7">
        <w:rPr>
          <w:rFonts w:ascii="Arial" w:hAnsi="Arial" w:cs="Arial"/>
          <w:lang w:eastAsia="en-GB"/>
        </w:rPr>
        <w:t>Annexes follow for further information.</w:t>
      </w:r>
    </w:p>
    <w:p w14:paraId="282AB35E" w14:textId="77777777" w:rsidR="00D2791F" w:rsidRDefault="00D2791F" w:rsidP="00D9722C">
      <w:pPr>
        <w:jc w:val="center"/>
        <w:rPr>
          <w:rFonts w:ascii="Arial" w:hAnsi="Arial" w:cs="Arial"/>
          <w:b/>
        </w:rPr>
      </w:pPr>
    </w:p>
    <w:p w14:paraId="668CF122" w14:textId="152EAA90" w:rsidR="00297684" w:rsidRPr="00F05224" w:rsidRDefault="00297684">
      <w:pPr>
        <w:rPr>
          <w:rFonts w:ascii="Arial" w:hAnsi="Arial" w:cs="Arial"/>
          <w:b/>
        </w:rPr>
      </w:pPr>
      <w:r w:rsidRPr="00F05224">
        <w:rPr>
          <w:rFonts w:ascii="Arial" w:hAnsi="Arial" w:cs="Arial"/>
        </w:rPr>
        <w:br w:type="page"/>
      </w:r>
    </w:p>
    <w:p w14:paraId="0DD0616C" w14:textId="77777777" w:rsidR="00322C1B" w:rsidRPr="00F05224" w:rsidRDefault="00322C1B">
      <w:pPr>
        <w:rPr>
          <w:rFonts w:ascii="Arial" w:hAnsi="Arial" w:cs="Arial"/>
          <w:b/>
          <w:bCs/>
        </w:rPr>
      </w:pPr>
      <w:r w:rsidRPr="00F05224">
        <w:rPr>
          <w:rFonts w:ascii="Arial" w:hAnsi="Arial" w:cs="Arial"/>
          <w:b/>
          <w:bCs/>
        </w:rPr>
        <w:lastRenderedPageBreak/>
        <w:t>Annex 1</w:t>
      </w:r>
    </w:p>
    <w:p w14:paraId="50CF73BB" w14:textId="77777777" w:rsidR="00322C1B" w:rsidRPr="00F05224" w:rsidRDefault="00322C1B">
      <w:pPr>
        <w:rPr>
          <w:rFonts w:ascii="Arial" w:hAnsi="Arial" w:cs="Arial"/>
        </w:rPr>
      </w:pPr>
    </w:p>
    <w:p w14:paraId="3846E3D0" w14:textId="09F31C92" w:rsidR="00F4603A" w:rsidRPr="00F05224" w:rsidRDefault="0026468E">
      <w:pPr>
        <w:rPr>
          <w:rFonts w:ascii="Arial" w:hAnsi="Arial" w:cs="Arial"/>
          <w:b/>
          <w:bCs/>
        </w:rPr>
      </w:pPr>
      <w:r w:rsidRPr="00F05224">
        <w:rPr>
          <w:rFonts w:ascii="Arial" w:hAnsi="Arial" w:cs="Arial"/>
          <w:b/>
          <w:bCs/>
        </w:rPr>
        <w:t>F</w:t>
      </w:r>
      <w:r w:rsidR="00ED7691" w:rsidRPr="00F05224">
        <w:rPr>
          <w:rFonts w:ascii="Arial" w:hAnsi="Arial" w:cs="Arial"/>
          <w:b/>
          <w:bCs/>
        </w:rPr>
        <w:t>URTHER GUIDANCE FOR AWARDS</w:t>
      </w:r>
      <w:r w:rsidR="00A04160" w:rsidRPr="00F05224">
        <w:rPr>
          <w:rFonts w:ascii="Arial" w:hAnsi="Arial" w:cs="Arial"/>
          <w:b/>
          <w:bCs/>
        </w:rPr>
        <w:t xml:space="preserve"> SUBMISSIONS</w:t>
      </w:r>
      <w:r w:rsidR="00F4603A" w:rsidRPr="00F05224">
        <w:rPr>
          <w:rFonts w:ascii="Arial" w:hAnsi="Arial" w:cs="Arial"/>
          <w:b/>
          <w:bCs/>
        </w:rPr>
        <w:t>.</w:t>
      </w:r>
    </w:p>
    <w:p w14:paraId="36131EC6" w14:textId="16906D6C" w:rsidR="000D774A" w:rsidRPr="00F05224" w:rsidRDefault="000D774A">
      <w:pPr>
        <w:rPr>
          <w:rFonts w:ascii="Arial" w:hAnsi="Arial" w:cs="Arial"/>
          <w:b/>
          <w:bCs/>
        </w:rPr>
      </w:pPr>
    </w:p>
    <w:p w14:paraId="6F1B929A" w14:textId="3F5F0F1B" w:rsidR="000E0E98" w:rsidRPr="00F05224" w:rsidRDefault="000E0E98" w:rsidP="000E0E98">
      <w:pPr>
        <w:rPr>
          <w:rFonts w:ascii="Arial" w:hAnsi="Arial" w:cs="Arial"/>
          <w:b/>
          <w:bCs/>
        </w:rPr>
      </w:pPr>
      <w:r w:rsidRPr="00F05224">
        <w:rPr>
          <w:rFonts w:ascii="Arial" w:hAnsi="Arial" w:cs="Arial"/>
          <w:b/>
          <w:bCs/>
        </w:rPr>
        <w:t>HASSRA Best Region – The President</w:t>
      </w:r>
      <w:r w:rsidR="0012434E" w:rsidRPr="00F05224">
        <w:rPr>
          <w:rFonts w:ascii="Arial" w:hAnsi="Arial" w:cs="Arial"/>
          <w:b/>
          <w:bCs/>
        </w:rPr>
        <w:t>’</w:t>
      </w:r>
      <w:r w:rsidRPr="00F05224">
        <w:rPr>
          <w:rFonts w:ascii="Arial" w:hAnsi="Arial" w:cs="Arial"/>
          <w:b/>
          <w:bCs/>
        </w:rPr>
        <w:t>s Cup</w:t>
      </w:r>
    </w:p>
    <w:p w14:paraId="10B7A0AE" w14:textId="77777777" w:rsidR="000E0E98" w:rsidRPr="00F05224" w:rsidRDefault="000E0E98" w:rsidP="000E0E98">
      <w:pPr>
        <w:rPr>
          <w:rFonts w:ascii="Arial" w:hAnsi="Arial" w:cs="Arial"/>
        </w:rPr>
      </w:pPr>
    </w:p>
    <w:p w14:paraId="0FD41AA1" w14:textId="424ACBBD" w:rsidR="000E0E98" w:rsidRPr="00F05224" w:rsidRDefault="000E0E98" w:rsidP="000E0E98">
      <w:pPr>
        <w:rPr>
          <w:rFonts w:ascii="Arial" w:hAnsi="Arial" w:cs="Arial"/>
        </w:rPr>
      </w:pPr>
      <w:r w:rsidRPr="00F05224">
        <w:rPr>
          <w:rFonts w:ascii="Arial" w:hAnsi="Arial" w:cs="Arial"/>
        </w:rPr>
        <w:t>This award recognises the fantastic work done by regions to provide an inclusive and varied membership package to its members, whilst supporting the National HASSRA priorities, objectives and values</w:t>
      </w:r>
      <w:r w:rsidR="00BB652A" w:rsidRPr="00F05224">
        <w:rPr>
          <w:rFonts w:ascii="Arial" w:hAnsi="Arial" w:cs="Arial"/>
        </w:rPr>
        <w:t>,</w:t>
      </w:r>
      <w:r w:rsidRPr="00F05224">
        <w:rPr>
          <w:rFonts w:ascii="Arial" w:hAnsi="Arial" w:cs="Arial"/>
        </w:rPr>
        <w:t xml:space="preserve"> and those of our host Departments. Regions, their volunteers and their members underpin everything we do and how we do it.</w:t>
      </w:r>
    </w:p>
    <w:p w14:paraId="4D9700F5" w14:textId="77777777" w:rsidR="000E0E98" w:rsidRPr="00F05224" w:rsidRDefault="000E0E98" w:rsidP="000E0E98">
      <w:pPr>
        <w:rPr>
          <w:rFonts w:ascii="Arial" w:hAnsi="Arial" w:cs="Arial"/>
        </w:rPr>
      </w:pPr>
    </w:p>
    <w:p w14:paraId="34F80617" w14:textId="77777777" w:rsidR="00447308" w:rsidRPr="00F05224" w:rsidRDefault="00447308" w:rsidP="00447308">
      <w:pPr>
        <w:rPr>
          <w:rFonts w:ascii="Arial" w:hAnsi="Arial" w:cs="Arial"/>
          <w:bCs/>
        </w:rPr>
      </w:pPr>
      <w:r w:rsidRPr="00F05224">
        <w:rPr>
          <w:rFonts w:ascii="Arial" w:hAnsi="Arial" w:cs="Arial"/>
        </w:rPr>
        <w:t xml:space="preserve">Your </w:t>
      </w:r>
      <w:r w:rsidRPr="00F05224">
        <w:rPr>
          <w:rFonts w:ascii="Arial" w:hAnsi="Arial" w:cs="Arial"/>
          <w:bCs/>
        </w:rPr>
        <w:t>submission should clearly indicate achievements, activities, and contributions in the following categories.</w:t>
      </w:r>
    </w:p>
    <w:p w14:paraId="69254EB9" w14:textId="77777777" w:rsidR="00B3023A" w:rsidRPr="00F05224" w:rsidRDefault="00B3023A" w:rsidP="00447308">
      <w:pPr>
        <w:rPr>
          <w:rFonts w:ascii="Arial" w:hAnsi="Arial" w:cs="Arial"/>
          <w:bCs/>
        </w:rPr>
      </w:pPr>
    </w:p>
    <w:p w14:paraId="5CF415A7" w14:textId="77777777"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Membership Recruitment and Retention – e.g. initiatives to recruit and retain members. Statistical information is provided by National HASSRA, so there is need to provide it.</w:t>
      </w:r>
    </w:p>
    <w:p w14:paraId="1AEFA088" w14:textId="77777777"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 xml:space="preserve">Membership Benefits – e.g. offers negotiated and managed by </w:t>
      </w:r>
      <w:proofErr w:type="gramStart"/>
      <w:r w:rsidRPr="00F05224">
        <w:rPr>
          <w:rFonts w:ascii="Arial" w:hAnsi="Arial" w:cs="Arial"/>
        </w:rPr>
        <w:t>Regions</w:t>
      </w:r>
      <w:proofErr w:type="gramEnd"/>
      <w:r w:rsidRPr="00F05224">
        <w:rPr>
          <w:rFonts w:ascii="Arial" w:hAnsi="Arial" w:cs="Arial"/>
        </w:rPr>
        <w:t>.</w:t>
      </w:r>
    </w:p>
    <w:p w14:paraId="75EE345B" w14:textId="77777777"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 xml:space="preserve">Regional Events and Activities – e.g. in-person and virtual events/activities. Please include numbers of </w:t>
      </w:r>
      <w:r w:rsidRPr="00F05224">
        <w:rPr>
          <w:rFonts w:ascii="Arial" w:hAnsi="Arial" w:cs="Arial"/>
          <w:b/>
          <w:bCs/>
        </w:rPr>
        <w:t>members</w:t>
      </w:r>
      <w:r w:rsidRPr="00F05224">
        <w:rPr>
          <w:rFonts w:ascii="Arial" w:hAnsi="Arial" w:cs="Arial"/>
        </w:rPr>
        <w:t xml:space="preserve"> attending events and why the event was staged? e.g. member suggestion, qualifier for Festival.</w:t>
      </w:r>
    </w:p>
    <w:p w14:paraId="4E5B74AE" w14:textId="77777777"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Supporting Local Clubs – e.g. ensuring all local clubs are compliant in line with constitution (accounts/Chair Certificates/Club Sponsor), providing advice, guidance and training.</w:t>
      </w:r>
    </w:p>
    <w:p w14:paraId="25980729" w14:textId="77777777"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Supporting National HASSRA – e.g. promoting all events, activities and competitions, encouraging use of HASSRA Live (number /percentage of members with accounts/signed up for newsletters etc)</w:t>
      </w:r>
    </w:p>
    <w:p w14:paraId="54578277" w14:textId="77777777"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Supporting host Departments – e.g. complementing wellbeing agenda and/or people priorities</w:t>
      </w:r>
    </w:p>
    <w:p w14:paraId="3C34EF84" w14:textId="5CC5C479"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 xml:space="preserve">Diversity and Inclusion – e.g. adapting programme to support hybrid workers, accessible events, events that appeal to members of different backgrounds, religion, gender etc. </w:t>
      </w:r>
    </w:p>
    <w:p w14:paraId="55D55E16" w14:textId="77777777"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Wellbeing Programme – e.g. additional initiatives to support wellbeing.</w:t>
      </w:r>
    </w:p>
    <w:p w14:paraId="7587689A" w14:textId="77777777" w:rsidR="00B3023A" w:rsidRPr="00F05224"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 xml:space="preserve">Communication and Marketing – e.g. newsletters, HASSRA live, emails </w:t>
      </w:r>
    </w:p>
    <w:p w14:paraId="66C4CA63" w14:textId="77777777" w:rsidR="00B3023A" w:rsidRPr="00570808" w:rsidRDefault="00B3023A" w:rsidP="00B3023A">
      <w:pPr>
        <w:pStyle w:val="ListParagraph"/>
        <w:numPr>
          <w:ilvl w:val="0"/>
          <w:numId w:val="13"/>
        </w:numPr>
        <w:spacing w:after="160" w:line="259" w:lineRule="auto"/>
        <w:rPr>
          <w:rFonts w:ascii="Arial" w:hAnsi="Arial" w:cs="Arial"/>
        </w:rPr>
      </w:pPr>
      <w:r w:rsidRPr="00F05224">
        <w:rPr>
          <w:rFonts w:ascii="Arial" w:hAnsi="Arial" w:cs="Arial"/>
        </w:rPr>
        <w:t xml:space="preserve">Charity and Fundraising </w:t>
      </w:r>
    </w:p>
    <w:p w14:paraId="26952E47" w14:textId="7466BCC5" w:rsidR="00B3023A" w:rsidRPr="00F05224" w:rsidRDefault="00B3023A" w:rsidP="00B3023A">
      <w:pPr>
        <w:rPr>
          <w:rFonts w:ascii="Arial" w:hAnsi="Arial" w:cs="Arial"/>
        </w:rPr>
      </w:pPr>
      <w:r w:rsidRPr="00F05224">
        <w:rPr>
          <w:rFonts w:ascii="Arial" w:hAnsi="Arial" w:cs="Arial"/>
        </w:rPr>
        <w:t>*</w:t>
      </w:r>
      <w:r w:rsidR="00E83AFC" w:rsidRPr="00F05224">
        <w:rPr>
          <w:rFonts w:ascii="Arial" w:hAnsi="Arial" w:cs="Arial"/>
        </w:rPr>
        <w:t>This</w:t>
      </w:r>
      <w:r w:rsidRPr="00F05224">
        <w:rPr>
          <w:rFonts w:ascii="Arial" w:hAnsi="Arial" w:cs="Arial"/>
        </w:rPr>
        <w:t xml:space="preserve"> list is not exhaustive</w:t>
      </w:r>
    </w:p>
    <w:p w14:paraId="77D90DD1" w14:textId="77777777" w:rsidR="00B3023A" w:rsidRPr="00F05224" w:rsidRDefault="00B3023A" w:rsidP="00447308">
      <w:pPr>
        <w:rPr>
          <w:rFonts w:ascii="Arial" w:hAnsi="Arial" w:cs="Arial"/>
          <w:bCs/>
        </w:rPr>
      </w:pPr>
    </w:p>
    <w:p w14:paraId="570E4F8E" w14:textId="48FBB951" w:rsidR="000E0E98" w:rsidRPr="00F05224" w:rsidRDefault="000E0E98" w:rsidP="000E0E98">
      <w:pPr>
        <w:rPr>
          <w:rFonts w:ascii="Arial" w:hAnsi="Arial" w:cs="Arial"/>
        </w:rPr>
      </w:pPr>
      <w:r w:rsidRPr="00F05224">
        <w:rPr>
          <w:rFonts w:ascii="Arial" w:hAnsi="Arial" w:cs="Arial"/>
        </w:rPr>
        <w:t xml:space="preserve">When considering </w:t>
      </w:r>
      <w:r w:rsidR="00447308" w:rsidRPr="00F05224">
        <w:rPr>
          <w:rFonts w:ascii="Arial" w:hAnsi="Arial" w:cs="Arial"/>
        </w:rPr>
        <w:t>submissions</w:t>
      </w:r>
      <w:r w:rsidRPr="00F05224">
        <w:rPr>
          <w:rFonts w:ascii="Arial" w:hAnsi="Arial" w:cs="Arial"/>
        </w:rPr>
        <w:t xml:space="preserve">, the Awards Committee (AC) consider </w:t>
      </w:r>
      <w:r w:rsidR="00E83AFC" w:rsidRPr="00F05224">
        <w:rPr>
          <w:rFonts w:ascii="Arial" w:hAnsi="Arial" w:cs="Arial"/>
        </w:rPr>
        <w:t>several</w:t>
      </w:r>
      <w:r w:rsidRPr="00F05224">
        <w:rPr>
          <w:rFonts w:ascii="Arial" w:hAnsi="Arial" w:cs="Arial"/>
        </w:rPr>
        <w:t xml:space="preserve"> factors (listed below). The committee also consider the differing logistics of our regions, available resources and regional anomalies.</w:t>
      </w:r>
    </w:p>
    <w:p w14:paraId="5B0ED5D9" w14:textId="350CA539" w:rsidR="000E0E98" w:rsidRPr="00F05224" w:rsidRDefault="000E0E98" w:rsidP="000E0E98">
      <w:pPr>
        <w:rPr>
          <w:rFonts w:ascii="Arial" w:hAnsi="Arial" w:cs="Arial"/>
        </w:rPr>
      </w:pPr>
      <w:r w:rsidRPr="00F05224">
        <w:rPr>
          <w:rFonts w:ascii="Arial" w:hAnsi="Arial" w:cs="Arial"/>
        </w:rPr>
        <w:t xml:space="preserve">Along with the regional submission, the AC will also be provided with data from National HASSRA which details: </w:t>
      </w:r>
    </w:p>
    <w:p w14:paraId="412B5CF7" w14:textId="77777777" w:rsidR="000E0E98" w:rsidRPr="00F05224" w:rsidRDefault="000E0E98" w:rsidP="000E0E98">
      <w:pPr>
        <w:rPr>
          <w:rFonts w:ascii="Arial" w:hAnsi="Arial" w:cs="Arial"/>
        </w:rPr>
      </w:pPr>
    </w:p>
    <w:p w14:paraId="632EC8CF" w14:textId="77777777" w:rsidR="000E0E98" w:rsidRPr="00F05224" w:rsidRDefault="000E0E98" w:rsidP="000E0E98">
      <w:pPr>
        <w:pStyle w:val="ListParagraph"/>
        <w:numPr>
          <w:ilvl w:val="0"/>
          <w:numId w:val="14"/>
        </w:numPr>
        <w:spacing w:after="160" w:line="259" w:lineRule="auto"/>
        <w:rPr>
          <w:rFonts w:ascii="Arial" w:hAnsi="Arial" w:cs="Arial"/>
        </w:rPr>
      </w:pPr>
      <w:r w:rsidRPr="00F05224">
        <w:rPr>
          <w:rFonts w:ascii="Arial" w:hAnsi="Arial" w:cs="Arial"/>
        </w:rPr>
        <w:t>size of region including percentage comparisons with other regions.</w:t>
      </w:r>
    </w:p>
    <w:p w14:paraId="14DAAB62" w14:textId="77777777" w:rsidR="000E0E98" w:rsidRPr="00F05224" w:rsidRDefault="000E0E98" w:rsidP="000E0E98">
      <w:pPr>
        <w:pStyle w:val="ListParagraph"/>
        <w:numPr>
          <w:ilvl w:val="0"/>
          <w:numId w:val="14"/>
        </w:numPr>
        <w:spacing w:after="160" w:line="259" w:lineRule="auto"/>
        <w:rPr>
          <w:rFonts w:ascii="Arial" w:hAnsi="Arial" w:cs="Arial"/>
        </w:rPr>
      </w:pPr>
      <w:r w:rsidRPr="00F05224">
        <w:rPr>
          <w:rFonts w:ascii="Arial" w:hAnsi="Arial" w:cs="Arial"/>
        </w:rPr>
        <w:t>membership and take up levels at the beginning and end of the year.</w:t>
      </w:r>
    </w:p>
    <w:p w14:paraId="23ED7D95" w14:textId="630E8375" w:rsidR="000E0E98" w:rsidRPr="00F05224" w:rsidRDefault="000E0E98" w:rsidP="000E0E98">
      <w:pPr>
        <w:pStyle w:val="ListParagraph"/>
        <w:numPr>
          <w:ilvl w:val="0"/>
          <w:numId w:val="14"/>
        </w:numPr>
        <w:spacing w:after="160" w:line="259" w:lineRule="auto"/>
        <w:rPr>
          <w:rFonts w:ascii="Arial" w:hAnsi="Arial" w:cs="Arial"/>
        </w:rPr>
      </w:pPr>
      <w:r w:rsidRPr="00F05224">
        <w:rPr>
          <w:rFonts w:ascii="Arial" w:hAnsi="Arial" w:cs="Arial"/>
        </w:rPr>
        <w:t>financial position which shows how much finances have go</w:t>
      </w:r>
      <w:r w:rsidR="005F7E3A">
        <w:rPr>
          <w:rFonts w:ascii="Arial" w:hAnsi="Arial" w:cs="Arial"/>
        </w:rPr>
        <w:t>ne</w:t>
      </w:r>
      <w:r w:rsidRPr="00F05224">
        <w:rPr>
          <w:rFonts w:ascii="Arial" w:hAnsi="Arial" w:cs="Arial"/>
        </w:rPr>
        <w:t xml:space="preserve"> up or down during the year.</w:t>
      </w:r>
    </w:p>
    <w:p w14:paraId="68F792B2" w14:textId="120DC4E1" w:rsidR="000E0E98" w:rsidRPr="00F05224" w:rsidRDefault="00A91B04" w:rsidP="000E0E98">
      <w:pPr>
        <w:pStyle w:val="ListParagraph"/>
        <w:numPr>
          <w:ilvl w:val="0"/>
          <w:numId w:val="14"/>
        </w:numPr>
        <w:spacing w:after="160" w:line="259" w:lineRule="auto"/>
        <w:rPr>
          <w:rFonts w:ascii="Arial" w:hAnsi="Arial" w:cs="Arial"/>
        </w:rPr>
      </w:pPr>
      <w:r w:rsidRPr="00F05224">
        <w:rPr>
          <w:rFonts w:ascii="Arial" w:hAnsi="Arial" w:cs="Arial"/>
        </w:rPr>
        <w:t>n</w:t>
      </w:r>
      <w:r w:rsidR="000E0E98" w:rsidRPr="00F05224">
        <w:rPr>
          <w:rFonts w:ascii="Arial" w:hAnsi="Arial" w:cs="Arial"/>
        </w:rPr>
        <w:t>umber of members recruited.</w:t>
      </w:r>
    </w:p>
    <w:p w14:paraId="7CC3A122" w14:textId="724567EA" w:rsidR="000E0E98" w:rsidRDefault="00A91B04" w:rsidP="000E0E98">
      <w:pPr>
        <w:pStyle w:val="ListParagraph"/>
        <w:numPr>
          <w:ilvl w:val="0"/>
          <w:numId w:val="14"/>
        </w:numPr>
        <w:spacing w:after="160" w:line="259" w:lineRule="auto"/>
        <w:rPr>
          <w:rFonts w:ascii="Arial" w:hAnsi="Arial" w:cs="Arial"/>
        </w:rPr>
      </w:pPr>
      <w:r w:rsidRPr="00F05224">
        <w:rPr>
          <w:rFonts w:ascii="Arial" w:hAnsi="Arial" w:cs="Arial"/>
        </w:rPr>
        <w:t>n</w:t>
      </w:r>
      <w:r w:rsidR="000E0E98" w:rsidRPr="00F05224">
        <w:rPr>
          <w:rFonts w:ascii="Arial" w:hAnsi="Arial" w:cs="Arial"/>
        </w:rPr>
        <w:t>umber of clubs that have submitted accounts and chair’s certificates and how many are outstanding.</w:t>
      </w:r>
    </w:p>
    <w:p w14:paraId="222AB376" w14:textId="2E71EEE7" w:rsidR="00EB4EB0" w:rsidRPr="00EB4EB0" w:rsidRDefault="00EB4EB0" w:rsidP="00EB4EB0">
      <w:pPr>
        <w:spacing w:after="160" w:line="259" w:lineRule="auto"/>
        <w:rPr>
          <w:rFonts w:ascii="Arial" w:hAnsi="Arial" w:cs="Arial"/>
          <w:b/>
          <w:bCs/>
        </w:rPr>
      </w:pPr>
      <w:r w:rsidRPr="00EB4EB0">
        <w:rPr>
          <w:rFonts w:ascii="Arial" w:hAnsi="Arial" w:cs="Arial"/>
          <w:b/>
          <w:bCs/>
        </w:rPr>
        <w:t>You do not need to provide this information as part of your submission.</w:t>
      </w:r>
    </w:p>
    <w:p w14:paraId="55DB2D6D" w14:textId="77777777" w:rsidR="00481585" w:rsidRDefault="00782E60" w:rsidP="00782E60">
      <w:pPr>
        <w:rPr>
          <w:rFonts w:ascii="Arial" w:hAnsi="Arial" w:cs="Arial"/>
          <w:b/>
          <w:bCs/>
        </w:rPr>
      </w:pPr>
      <w:r w:rsidRPr="00F05224">
        <w:rPr>
          <w:rFonts w:ascii="Arial" w:hAnsi="Arial" w:cs="Arial"/>
          <w:b/>
          <w:bCs/>
        </w:rPr>
        <w:lastRenderedPageBreak/>
        <w:t xml:space="preserve">HASSRA </w:t>
      </w:r>
      <w:r w:rsidR="008313C4">
        <w:rPr>
          <w:rFonts w:ascii="Arial" w:hAnsi="Arial" w:cs="Arial"/>
          <w:b/>
          <w:bCs/>
        </w:rPr>
        <w:t>Best</w:t>
      </w:r>
      <w:r w:rsidRPr="00F05224">
        <w:rPr>
          <w:rFonts w:ascii="Arial" w:hAnsi="Arial" w:cs="Arial"/>
          <w:b/>
          <w:bCs/>
        </w:rPr>
        <w:t xml:space="preserve"> Club Awards</w:t>
      </w:r>
    </w:p>
    <w:p w14:paraId="40EC1CE8" w14:textId="77777777" w:rsidR="004C3BE7" w:rsidRDefault="004C3BE7" w:rsidP="00782E60">
      <w:pPr>
        <w:rPr>
          <w:rFonts w:ascii="Arial" w:hAnsi="Arial" w:cs="Arial"/>
          <w:b/>
          <w:bCs/>
        </w:rPr>
      </w:pPr>
    </w:p>
    <w:p w14:paraId="4BAD8A61" w14:textId="77777777" w:rsidR="004C3BE7" w:rsidRDefault="00782E60" w:rsidP="00782E60">
      <w:pPr>
        <w:rPr>
          <w:rFonts w:ascii="Arial" w:hAnsi="Arial" w:cs="Arial"/>
          <w:b/>
          <w:bCs/>
        </w:rPr>
      </w:pPr>
      <w:r w:rsidRPr="00F05224">
        <w:rPr>
          <w:rFonts w:ascii="Arial" w:hAnsi="Arial" w:cs="Arial"/>
          <w:b/>
          <w:bCs/>
        </w:rPr>
        <w:t>Small Club 150 members or less</w:t>
      </w:r>
      <w:r w:rsidR="00087E23">
        <w:rPr>
          <w:rFonts w:ascii="Arial" w:hAnsi="Arial" w:cs="Arial"/>
          <w:b/>
          <w:bCs/>
        </w:rPr>
        <w:t xml:space="preserve"> </w:t>
      </w:r>
      <w:r w:rsidR="00D406E9">
        <w:rPr>
          <w:rFonts w:ascii="Arial" w:hAnsi="Arial" w:cs="Arial"/>
          <w:b/>
          <w:bCs/>
        </w:rPr>
        <w:t xml:space="preserve">– </w:t>
      </w:r>
      <w:r w:rsidR="00087E23">
        <w:rPr>
          <w:rFonts w:ascii="Arial" w:hAnsi="Arial" w:cs="Arial"/>
          <w:b/>
          <w:bCs/>
        </w:rPr>
        <w:t>Sir Michael Partridge Trophy</w:t>
      </w:r>
    </w:p>
    <w:p w14:paraId="2F67F322" w14:textId="5BA28F7E" w:rsidR="00782E60" w:rsidRPr="004C3BE7" w:rsidRDefault="00782E60" w:rsidP="00782E60">
      <w:pPr>
        <w:rPr>
          <w:rFonts w:ascii="Arial" w:hAnsi="Arial" w:cs="Arial"/>
          <w:b/>
          <w:bCs/>
        </w:rPr>
      </w:pPr>
      <w:r w:rsidRPr="00F05224">
        <w:rPr>
          <w:rFonts w:ascii="Arial" w:hAnsi="Arial" w:cs="Arial"/>
          <w:b/>
          <w:bCs/>
        </w:rPr>
        <w:t>Large Club over 150 members</w:t>
      </w:r>
      <w:r w:rsidR="00B940A7">
        <w:rPr>
          <w:rFonts w:ascii="Arial" w:hAnsi="Arial" w:cs="Arial"/>
          <w:b/>
          <w:bCs/>
        </w:rPr>
        <w:t xml:space="preserve"> </w:t>
      </w:r>
      <w:r w:rsidR="00481585">
        <w:rPr>
          <w:rFonts w:ascii="Arial" w:hAnsi="Arial" w:cs="Arial"/>
          <w:b/>
          <w:bCs/>
        </w:rPr>
        <w:t xml:space="preserve">– </w:t>
      </w:r>
      <w:r w:rsidR="00B940A7">
        <w:rPr>
          <w:rFonts w:ascii="Arial" w:hAnsi="Arial" w:cs="Arial"/>
          <w:b/>
          <w:bCs/>
        </w:rPr>
        <w:t>Vice Presi</w:t>
      </w:r>
      <w:r w:rsidR="00481585">
        <w:rPr>
          <w:rFonts w:ascii="Arial" w:hAnsi="Arial" w:cs="Arial"/>
          <w:b/>
          <w:bCs/>
        </w:rPr>
        <w:t>d</w:t>
      </w:r>
      <w:r w:rsidR="00B940A7">
        <w:rPr>
          <w:rFonts w:ascii="Arial" w:hAnsi="Arial" w:cs="Arial"/>
          <w:b/>
          <w:bCs/>
        </w:rPr>
        <w:t>ent’s Trophy</w:t>
      </w:r>
    </w:p>
    <w:p w14:paraId="789A6F91" w14:textId="77777777" w:rsidR="00782E60" w:rsidRPr="00F05224" w:rsidRDefault="00782E60" w:rsidP="00782E60">
      <w:pPr>
        <w:rPr>
          <w:rFonts w:ascii="Arial" w:hAnsi="Arial" w:cs="Arial"/>
        </w:rPr>
      </w:pPr>
    </w:p>
    <w:p w14:paraId="41E73272" w14:textId="25906958" w:rsidR="00782E60" w:rsidRPr="00F05224" w:rsidRDefault="00782E60" w:rsidP="00782E60">
      <w:pPr>
        <w:rPr>
          <w:rFonts w:ascii="Arial" w:hAnsi="Arial" w:cs="Arial"/>
        </w:rPr>
      </w:pPr>
      <w:r w:rsidRPr="00F05224">
        <w:rPr>
          <w:rFonts w:ascii="Arial" w:hAnsi="Arial" w:cs="Arial"/>
        </w:rPr>
        <w:t>These two awards recognise the fantastic work done by local clubs to provide an inclusive and varied membership package to its members, whilst supporting National &amp; Regional HASSRA priorities, objectives and values and those of our host Departments. Clubs, their volunteers and their members underpin everything we do and how we do it.</w:t>
      </w:r>
    </w:p>
    <w:p w14:paraId="30261DBA" w14:textId="77777777" w:rsidR="00782E60" w:rsidRPr="00F05224" w:rsidRDefault="00782E60" w:rsidP="00782E60">
      <w:pPr>
        <w:rPr>
          <w:rFonts w:ascii="Arial" w:hAnsi="Arial" w:cs="Arial"/>
        </w:rPr>
      </w:pPr>
    </w:p>
    <w:p w14:paraId="5D872A1C" w14:textId="12FE492C" w:rsidR="00782E60" w:rsidRPr="00F05224" w:rsidRDefault="00782E60" w:rsidP="00782E60">
      <w:pPr>
        <w:rPr>
          <w:rFonts w:ascii="Arial" w:hAnsi="Arial" w:cs="Arial"/>
        </w:rPr>
      </w:pPr>
      <w:r w:rsidRPr="00F05224">
        <w:rPr>
          <w:rFonts w:ascii="Arial" w:hAnsi="Arial" w:cs="Arial"/>
        </w:rPr>
        <w:t xml:space="preserve">When considering </w:t>
      </w:r>
      <w:r w:rsidR="00AB56D3" w:rsidRPr="00F05224">
        <w:rPr>
          <w:rFonts w:ascii="Arial" w:hAnsi="Arial" w:cs="Arial"/>
        </w:rPr>
        <w:t>submissions</w:t>
      </w:r>
      <w:r w:rsidRPr="00F05224">
        <w:rPr>
          <w:rFonts w:ascii="Arial" w:hAnsi="Arial" w:cs="Arial"/>
        </w:rPr>
        <w:t xml:space="preserve">, the Awards Committee (AC) consider </w:t>
      </w:r>
      <w:r w:rsidR="00187D78" w:rsidRPr="00F05224">
        <w:rPr>
          <w:rFonts w:ascii="Arial" w:hAnsi="Arial" w:cs="Arial"/>
        </w:rPr>
        <w:t>several</w:t>
      </w:r>
      <w:r w:rsidRPr="00F05224">
        <w:rPr>
          <w:rFonts w:ascii="Arial" w:hAnsi="Arial" w:cs="Arial"/>
        </w:rPr>
        <w:t xml:space="preserve"> factors (listed below). The committee also consider the differing logistics of our clubs, available resources and regional anomalies.</w:t>
      </w:r>
    </w:p>
    <w:p w14:paraId="25676730" w14:textId="0E75FE91" w:rsidR="00782E60" w:rsidRPr="00F05224" w:rsidRDefault="00782E60" w:rsidP="00782E60">
      <w:pPr>
        <w:rPr>
          <w:rFonts w:ascii="Arial" w:hAnsi="Arial" w:cs="Arial"/>
          <w:bCs/>
        </w:rPr>
      </w:pPr>
      <w:r w:rsidRPr="00F05224">
        <w:rPr>
          <w:rFonts w:ascii="Arial" w:hAnsi="Arial" w:cs="Arial"/>
        </w:rPr>
        <w:t xml:space="preserve">Your </w:t>
      </w:r>
      <w:r w:rsidRPr="00F05224">
        <w:rPr>
          <w:rFonts w:ascii="Arial" w:hAnsi="Arial" w:cs="Arial"/>
          <w:bCs/>
        </w:rPr>
        <w:t>submission should clearly indicate achievements, activities, and contributions in the following categories:</w:t>
      </w:r>
    </w:p>
    <w:p w14:paraId="1518D155" w14:textId="77777777" w:rsidR="00782E60" w:rsidRPr="00F05224" w:rsidRDefault="00782E60" w:rsidP="00782E60">
      <w:pPr>
        <w:rPr>
          <w:rFonts w:ascii="Arial" w:hAnsi="Arial" w:cs="Arial"/>
          <w:bCs/>
        </w:rPr>
      </w:pPr>
    </w:p>
    <w:p w14:paraId="0AEE6F50" w14:textId="2B8E2A40"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 xml:space="preserve">Membership Recruitment and Retention – e.g. initiatives to recruit and retain members. </w:t>
      </w:r>
    </w:p>
    <w:p w14:paraId="7830FF7D" w14:textId="5FB3B80C"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Membership Benefits – e.g. offers negotiated and managed by clubs.</w:t>
      </w:r>
    </w:p>
    <w:p w14:paraId="0AC65DCB" w14:textId="599E5E22"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 xml:space="preserve">Local Events and Activities – e.g. in-person and virtual events/activities. Please include numbers of members attending events and why the event was staged. </w:t>
      </w:r>
      <w:r w:rsidR="009D1FFF" w:rsidRPr="00F05224">
        <w:rPr>
          <w:rFonts w:ascii="Arial" w:hAnsi="Arial" w:cs="Arial"/>
        </w:rPr>
        <w:t>e</w:t>
      </w:r>
      <w:r w:rsidRPr="00F05224">
        <w:rPr>
          <w:rFonts w:ascii="Arial" w:hAnsi="Arial" w:cs="Arial"/>
        </w:rPr>
        <w:t>.g. member suggestion, to help wellbeing.</w:t>
      </w:r>
    </w:p>
    <w:p w14:paraId="7708E020" w14:textId="77777777"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Compliance – e.g. the club is compliant in line with the HASSRA constitution (accounts/Chair Certificates/Club Sponsor).</w:t>
      </w:r>
    </w:p>
    <w:p w14:paraId="2A8B3259" w14:textId="151382E9"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Supporting National &amp; Regional HASSRA – e.g. promoting all events, activities and competitions, encouraging use of HASSRA Live.</w:t>
      </w:r>
    </w:p>
    <w:p w14:paraId="39174A96" w14:textId="19BDD832"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Supporting host Departments – e.g. compl</w:t>
      </w:r>
      <w:r w:rsidR="005A18A8" w:rsidRPr="00F05224">
        <w:rPr>
          <w:rFonts w:ascii="Arial" w:hAnsi="Arial" w:cs="Arial"/>
        </w:rPr>
        <w:t>e</w:t>
      </w:r>
      <w:r w:rsidRPr="00F05224">
        <w:rPr>
          <w:rFonts w:ascii="Arial" w:hAnsi="Arial" w:cs="Arial"/>
        </w:rPr>
        <w:t>menting wellbeing agenda.</w:t>
      </w:r>
    </w:p>
    <w:p w14:paraId="4D95368E" w14:textId="77777777"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Diversity and Inclusion – e.g. adapting programme to support hybrid workers, accessible events, events that appeal to members of different backgrounds, religion, gender etc.</w:t>
      </w:r>
    </w:p>
    <w:p w14:paraId="705ACC29" w14:textId="77777777"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Wellbeing Programme – e.g. additional initiatives to support wellbeing.</w:t>
      </w:r>
    </w:p>
    <w:p w14:paraId="66573448" w14:textId="77777777" w:rsidR="00782E60" w:rsidRPr="00F05224"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 xml:space="preserve">Communication and Marketing – e.g. newsletters, HASSRA live, emails </w:t>
      </w:r>
    </w:p>
    <w:p w14:paraId="3A7DA3DF" w14:textId="33395816" w:rsidR="00782E60" w:rsidRDefault="00782E60" w:rsidP="00782E60">
      <w:pPr>
        <w:pStyle w:val="ListParagraph"/>
        <w:numPr>
          <w:ilvl w:val="0"/>
          <w:numId w:val="13"/>
        </w:numPr>
        <w:spacing w:after="160" w:line="259" w:lineRule="auto"/>
        <w:rPr>
          <w:rFonts w:ascii="Arial" w:hAnsi="Arial" w:cs="Arial"/>
        </w:rPr>
      </w:pPr>
      <w:r w:rsidRPr="00F05224">
        <w:rPr>
          <w:rFonts w:ascii="Arial" w:hAnsi="Arial" w:cs="Arial"/>
        </w:rPr>
        <w:t>Charity and Fundraising.</w:t>
      </w:r>
    </w:p>
    <w:p w14:paraId="01046334" w14:textId="6E920536" w:rsidR="00782E60" w:rsidRPr="00F05224" w:rsidRDefault="00782E60" w:rsidP="00782E60">
      <w:pPr>
        <w:rPr>
          <w:rFonts w:ascii="Arial" w:hAnsi="Arial" w:cs="Arial"/>
        </w:rPr>
      </w:pPr>
      <w:r w:rsidRPr="00F05224">
        <w:rPr>
          <w:rFonts w:ascii="Arial" w:hAnsi="Arial" w:cs="Arial"/>
        </w:rPr>
        <w:t>*</w:t>
      </w:r>
      <w:r w:rsidR="00187D78" w:rsidRPr="00F05224">
        <w:rPr>
          <w:rFonts w:ascii="Arial" w:hAnsi="Arial" w:cs="Arial"/>
        </w:rPr>
        <w:t>This</w:t>
      </w:r>
      <w:r w:rsidRPr="00F05224">
        <w:rPr>
          <w:rFonts w:ascii="Arial" w:hAnsi="Arial" w:cs="Arial"/>
        </w:rPr>
        <w:t xml:space="preserve"> list is not exhaustive</w:t>
      </w:r>
    </w:p>
    <w:p w14:paraId="0B808650" w14:textId="77777777" w:rsidR="00782E60" w:rsidRPr="00F05224" w:rsidRDefault="00782E60">
      <w:pPr>
        <w:rPr>
          <w:rFonts w:ascii="Arial" w:hAnsi="Arial" w:cs="Arial"/>
        </w:rPr>
      </w:pPr>
    </w:p>
    <w:p w14:paraId="480CD584" w14:textId="39F51DAF" w:rsidR="00782E60" w:rsidRDefault="00782E60">
      <w:pPr>
        <w:rPr>
          <w:rFonts w:ascii="Arial" w:hAnsi="Arial" w:cs="Arial"/>
        </w:rPr>
      </w:pPr>
      <w:r w:rsidRPr="00F05224">
        <w:rPr>
          <w:rFonts w:ascii="Arial" w:hAnsi="Arial" w:cs="Arial"/>
        </w:rPr>
        <w:t xml:space="preserve">These sources of information allow the AC to evaluate clubs fairly, even though all are different in size, make up and geography.  </w:t>
      </w:r>
    </w:p>
    <w:p w14:paraId="1AC5CE30" w14:textId="77777777" w:rsidR="00DE3CDD" w:rsidRDefault="00DE3CDD">
      <w:pPr>
        <w:rPr>
          <w:rFonts w:ascii="Arial" w:hAnsi="Arial" w:cs="Arial"/>
        </w:rPr>
      </w:pPr>
    </w:p>
    <w:p w14:paraId="20746AB7" w14:textId="77777777" w:rsidR="004C0B76" w:rsidRDefault="004C0B76">
      <w:pPr>
        <w:rPr>
          <w:rFonts w:ascii="Arial" w:hAnsi="Arial" w:cs="Arial"/>
          <w:b/>
          <w:bCs/>
        </w:rPr>
      </w:pPr>
      <w:r>
        <w:rPr>
          <w:rFonts w:ascii="Arial" w:hAnsi="Arial" w:cs="Arial"/>
          <w:b/>
          <w:bCs/>
        </w:rPr>
        <w:br w:type="page"/>
      </w:r>
    </w:p>
    <w:p w14:paraId="27F0DA4D" w14:textId="731C94B5" w:rsidR="00DE3CDD" w:rsidRPr="00B4649B" w:rsidRDefault="00357C75">
      <w:pPr>
        <w:rPr>
          <w:rFonts w:ascii="Arial" w:hAnsi="Arial" w:cs="Arial"/>
          <w:b/>
          <w:bCs/>
        </w:rPr>
      </w:pPr>
      <w:r>
        <w:rPr>
          <w:rFonts w:ascii="Arial" w:hAnsi="Arial" w:cs="Arial"/>
          <w:b/>
          <w:bCs/>
        </w:rPr>
        <w:lastRenderedPageBreak/>
        <w:t xml:space="preserve">Best </w:t>
      </w:r>
      <w:r w:rsidR="00DE3CDD" w:rsidRPr="00B4649B">
        <w:rPr>
          <w:rFonts w:ascii="Arial" w:hAnsi="Arial" w:cs="Arial"/>
          <w:b/>
          <w:bCs/>
        </w:rPr>
        <w:t>Volunteer</w:t>
      </w:r>
      <w:r w:rsidR="00D814ED">
        <w:rPr>
          <w:rFonts w:ascii="Arial" w:hAnsi="Arial" w:cs="Arial"/>
          <w:b/>
          <w:bCs/>
        </w:rPr>
        <w:t xml:space="preserve"> – Rachel Lomax Trophy</w:t>
      </w:r>
    </w:p>
    <w:p w14:paraId="57E9DB58" w14:textId="77777777" w:rsidR="00DE3CDD" w:rsidRDefault="00DE3CDD">
      <w:pPr>
        <w:rPr>
          <w:rFonts w:ascii="Arial" w:hAnsi="Arial" w:cs="Arial"/>
        </w:rPr>
      </w:pPr>
    </w:p>
    <w:p w14:paraId="653DD149" w14:textId="65977416" w:rsidR="00EB166D" w:rsidRDefault="00D814ED">
      <w:pPr>
        <w:rPr>
          <w:rFonts w:ascii="Arial" w:hAnsi="Arial" w:cs="Arial"/>
        </w:rPr>
      </w:pPr>
      <w:r>
        <w:rPr>
          <w:rFonts w:ascii="Arial" w:hAnsi="Arial" w:cs="Arial"/>
        </w:rPr>
        <w:t>This award is</w:t>
      </w:r>
      <w:r w:rsidR="006970A6">
        <w:rPr>
          <w:rFonts w:ascii="Arial" w:hAnsi="Arial" w:cs="Arial"/>
        </w:rPr>
        <w:t xml:space="preserve"> to recognise the outstanding contribution </w:t>
      </w:r>
      <w:r w:rsidR="005D655B">
        <w:rPr>
          <w:rFonts w:ascii="Arial" w:hAnsi="Arial" w:cs="Arial"/>
        </w:rPr>
        <w:t>made by an individual volunteer</w:t>
      </w:r>
      <w:r w:rsidR="0073343D">
        <w:rPr>
          <w:rFonts w:ascii="Arial" w:hAnsi="Arial" w:cs="Arial"/>
        </w:rPr>
        <w:t>.</w:t>
      </w:r>
      <w:r w:rsidR="005D655B">
        <w:rPr>
          <w:rFonts w:ascii="Arial" w:hAnsi="Arial" w:cs="Arial"/>
        </w:rPr>
        <w:t xml:space="preserve"> This person will be someone that readily supports local, regional and/or National HASSRA</w:t>
      </w:r>
      <w:r w:rsidR="00CF5FDD">
        <w:rPr>
          <w:rFonts w:ascii="Arial" w:hAnsi="Arial" w:cs="Arial"/>
        </w:rPr>
        <w:t xml:space="preserve">. </w:t>
      </w:r>
      <w:r w:rsidR="00653872">
        <w:rPr>
          <w:rFonts w:ascii="Arial" w:hAnsi="Arial" w:cs="Arial"/>
        </w:rPr>
        <w:t xml:space="preserve">They will go above and beyond to deliver HASSRA </w:t>
      </w:r>
      <w:r w:rsidR="00DE4348">
        <w:rPr>
          <w:rFonts w:ascii="Arial" w:hAnsi="Arial" w:cs="Arial"/>
        </w:rPr>
        <w:t>initiatives</w:t>
      </w:r>
      <w:r w:rsidR="00653872">
        <w:rPr>
          <w:rFonts w:ascii="Arial" w:hAnsi="Arial" w:cs="Arial"/>
        </w:rPr>
        <w:t>, ensuring members receive the best level of servi</w:t>
      </w:r>
      <w:r w:rsidR="007944F4">
        <w:rPr>
          <w:rFonts w:ascii="Arial" w:hAnsi="Arial" w:cs="Arial"/>
        </w:rPr>
        <w:t xml:space="preserve">ce. </w:t>
      </w:r>
      <w:r w:rsidR="00CB4126">
        <w:rPr>
          <w:rFonts w:ascii="Arial" w:hAnsi="Arial" w:cs="Arial"/>
        </w:rPr>
        <w:t xml:space="preserve">The AC will be looking at the positive impact </w:t>
      </w:r>
      <w:r w:rsidR="006318CE">
        <w:rPr>
          <w:rFonts w:ascii="Arial" w:hAnsi="Arial" w:cs="Arial"/>
        </w:rPr>
        <w:t xml:space="preserve">this person has on HASSRA members and how they continue to </w:t>
      </w:r>
      <w:r w:rsidR="00C52E52">
        <w:rPr>
          <w:rFonts w:ascii="Arial" w:hAnsi="Arial" w:cs="Arial"/>
        </w:rPr>
        <w:t>s</w:t>
      </w:r>
      <w:r w:rsidR="001968A8">
        <w:rPr>
          <w:rFonts w:ascii="Arial" w:hAnsi="Arial" w:cs="Arial"/>
        </w:rPr>
        <w:t>upport HASSRA at all levels.</w:t>
      </w:r>
      <w:r w:rsidR="00B4649B">
        <w:rPr>
          <w:rFonts w:ascii="Arial" w:hAnsi="Arial" w:cs="Arial"/>
        </w:rPr>
        <w:t xml:space="preserve"> Please detail:</w:t>
      </w:r>
    </w:p>
    <w:p w14:paraId="002BC7CC" w14:textId="77777777" w:rsidR="00764951" w:rsidRDefault="00764951">
      <w:pPr>
        <w:rPr>
          <w:rFonts w:ascii="Arial" w:hAnsi="Arial" w:cs="Arial"/>
        </w:rPr>
      </w:pPr>
    </w:p>
    <w:p w14:paraId="3F9AE866" w14:textId="08BBEE66" w:rsidR="00764951" w:rsidRPr="003457C7" w:rsidRDefault="00764951" w:rsidP="003457C7">
      <w:pPr>
        <w:pStyle w:val="ListParagraph"/>
        <w:numPr>
          <w:ilvl w:val="0"/>
          <w:numId w:val="20"/>
        </w:numPr>
        <w:rPr>
          <w:rFonts w:ascii="Arial" w:hAnsi="Arial" w:cs="Arial"/>
        </w:rPr>
      </w:pPr>
      <w:r w:rsidRPr="003457C7">
        <w:rPr>
          <w:rFonts w:ascii="Arial" w:hAnsi="Arial" w:cs="Arial"/>
        </w:rPr>
        <w:t xml:space="preserve">Their achievements and the impact this has had on the members </w:t>
      </w:r>
    </w:p>
    <w:p w14:paraId="34D276A9" w14:textId="3FEBA08B" w:rsidR="00764951" w:rsidRPr="00B4649B" w:rsidRDefault="00764951" w:rsidP="00B4649B">
      <w:pPr>
        <w:pStyle w:val="ListParagraph"/>
        <w:numPr>
          <w:ilvl w:val="0"/>
          <w:numId w:val="20"/>
        </w:numPr>
        <w:rPr>
          <w:rFonts w:ascii="Arial" w:hAnsi="Arial" w:cs="Arial"/>
        </w:rPr>
      </w:pPr>
      <w:r w:rsidRPr="00B4649B">
        <w:rPr>
          <w:rFonts w:ascii="Arial" w:hAnsi="Arial" w:cs="Arial"/>
        </w:rPr>
        <w:t>The ways in which they have encouraged others to join HASSRA and/or participate in HASSRA activities</w:t>
      </w:r>
    </w:p>
    <w:p w14:paraId="50C8BA2B" w14:textId="5DDB8DAA" w:rsidR="00764951" w:rsidRPr="00B4649B" w:rsidRDefault="00764951" w:rsidP="00C93BB2">
      <w:pPr>
        <w:pStyle w:val="ListParagraph"/>
        <w:numPr>
          <w:ilvl w:val="0"/>
          <w:numId w:val="20"/>
        </w:numPr>
        <w:rPr>
          <w:rFonts w:ascii="Arial" w:hAnsi="Arial" w:cs="Arial"/>
        </w:rPr>
      </w:pPr>
      <w:r w:rsidRPr="00B4649B">
        <w:rPr>
          <w:rFonts w:ascii="Arial" w:hAnsi="Arial" w:cs="Arial"/>
        </w:rPr>
        <w:t>Anything else that makes them ‘stand out’ as a new HASSRA volunteer – any other significant contribution</w:t>
      </w:r>
    </w:p>
    <w:p w14:paraId="69D1B224" w14:textId="1E9118AB" w:rsidR="000D774A" w:rsidRPr="00F05224" w:rsidRDefault="000D774A">
      <w:pPr>
        <w:rPr>
          <w:rFonts w:ascii="Arial" w:hAnsi="Arial" w:cs="Arial"/>
          <w:b/>
          <w:bCs/>
        </w:rPr>
      </w:pPr>
    </w:p>
    <w:p w14:paraId="7A787581" w14:textId="54758172" w:rsidR="00BA70EA" w:rsidRPr="00F05224" w:rsidRDefault="00BA70EA" w:rsidP="00BA70EA">
      <w:pPr>
        <w:rPr>
          <w:rFonts w:ascii="Arial" w:hAnsi="Arial" w:cs="Arial"/>
          <w:b/>
          <w:bCs/>
        </w:rPr>
      </w:pPr>
      <w:r w:rsidRPr="00F05224">
        <w:rPr>
          <w:rFonts w:ascii="Arial" w:hAnsi="Arial" w:cs="Arial"/>
          <w:b/>
          <w:bCs/>
        </w:rPr>
        <w:t>Best Arts, Crafts &amp; Non-Sporting Contributor</w:t>
      </w:r>
      <w:r w:rsidR="00FC6C99">
        <w:rPr>
          <w:rFonts w:ascii="Arial" w:hAnsi="Arial" w:cs="Arial"/>
          <w:b/>
          <w:bCs/>
        </w:rPr>
        <w:t xml:space="preserve"> </w:t>
      </w:r>
      <w:r w:rsidR="00D814ED">
        <w:rPr>
          <w:rFonts w:ascii="Arial" w:hAnsi="Arial" w:cs="Arial"/>
          <w:b/>
          <w:bCs/>
        </w:rPr>
        <w:t>– Sir Leigh Lewis Trophy</w:t>
      </w:r>
    </w:p>
    <w:p w14:paraId="7A40D490" w14:textId="77777777" w:rsidR="00BA70EA" w:rsidRPr="00F05224" w:rsidRDefault="00BA70EA" w:rsidP="00BA70EA">
      <w:pPr>
        <w:rPr>
          <w:rFonts w:ascii="Arial" w:hAnsi="Arial" w:cs="Arial"/>
        </w:rPr>
      </w:pPr>
    </w:p>
    <w:p w14:paraId="24279E83" w14:textId="3D5CB321" w:rsidR="00BA70EA" w:rsidRPr="00F05224" w:rsidRDefault="00BA70EA" w:rsidP="00BA70EA">
      <w:pPr>
        <w:rPr>
          <w:rFonts w:ascii="Arial" w:hAnsi="Arial" w:cs="Arial"/>
        </w:rPr>
      </w:pPr>
      <w:r w:rsidRPr="00F05224">
        <w:rPr>
          <w:rFonts w:ascii="Arial" w:hAnsi="Arial" w:cs="Arial"/>
        </w:rPr>
        <w:t>Th</w:t>
      </w:r>
      <w:r w:rsidR="00D814ED">
        <w:rPr>
          <w:rFonts w:ascii="Arial" w:hAnsi="Arial" w:cs="Arial"/>
        </w:rPr>
        <w:t xml:space="preserve">is award is </w:t>
      </w:r>
      <w:r w:rsidRPr="00F05224">
        <w:rPr>
          <w:rFonts w:ascii="Arial" w:hAnsi="Arial" w:cs="Arial"/>
        </w:rPr>
        <w:t xml:space="preserve">to encourage and recognise greater participation in HASSRA and its activities, especially to recognise those members who readily participate and achieve success in non-sporting activities, e.g., art, crafts, quizzes, drama, music, photography, baking, etc. (this list is not exhaustive). </w:t>
      </w:r>
    </w:p>
    <w:p w14:paraId="1EF8C75B" w14:textId="77777777" w:rsidR="00BA70EA" w:rsidRPr="00F05224" w:rsidRDefault="00BA70EA" w:rsidP="00BA70EA">
      <w:pPr>
        <w:rPr>
          <w:rFonts w:ascii="Arial" w:hAnsi="Arial" w:cs="Arial"/>
        </w:rPr>
      </w:pPr>
    </w:p>
    <w:p w14:paraId="4904B7A3" w14:textId="5D6288E6" w:rsidR="00BA70EA" w:rsidRDefault="00BA70EA" w:rsidP="00BA70EA">
      <w:pPr>
        <w:rPr>
          <w:rFonts w:ascii="Arial" w:hAnsi="Arial" w:cs="Arial"/>
        </w:rPr>
      </w:pPr>
      <w:r w:rsidRPr="00F05224">
        <w:rPr>
          <w:rFonts w:ascii="Arial" w:hAnsi="Arial" w:cs="Arial"/>
        </w:rPr>
        <w:t xml:space="preserve">In addition to local and regional initiatives, consideration </w:t>
      </w:r>
      <w:r w:rsidR="00293A4E" w:rsidRPr="00F05224">
        <w:rPr>
          <w:rFonts w:ascii="Arial" w:hAnsi="Arial" w:cs="Arial"/>
        </w:rPr>
        <w:t>can</w:t>
      </w:r>
      <w:r w:rsidRPr="00F05224">
        <w:rPr>
          <w:rFonts w:ascii="Arial" w:hAnsi="Arial" w:cs="Arial"/>
        </w:rPr>
        <w:t xml:space="preserve"> be given to participation and achievement in the various National HASSRA events hosted throughout the year, including (but not limited to) Summer Festivals, National Art and Photography competitions, Online Quizzes, etc.</w:t>
      </w:r>
    </w:p>
    <w:p w14:paraId="2F52E571" w14:textId="77777777" w:rsidR="001D2241" w:rsidRDefault="001D2241" w:rsidP="00BA70EA">
      <w:pPr>
        <w:rPr>
          <w:rFonts w:ascii="Arial" w:hAnsi="Arial" w:cs="Arial"/>
        </w:rPr>
      </w:pPr>
    </w:p>
    <w:p w14:paraId="175BAB8E" w14:textId="4D8615CE" w:rsidR="001D2241" w:rsidRPr="00F05224" w:rsidRDefault="001D2241" w:rsidP="00BA70EA">
      <w:pPr>
        <w:rPr>
          <w:rFonts w:ascii="Arial" w:hAnsi="Arial" w:cs="Arial"/>
        </w:rPr>
      </w:pPr>
      <w:r>
        <w:rPr>
          <w:rFonts w:ascii="Arial" w:hAnsi="Arial" w:cs="Arial"/>
        </w:rPr>
        <w:t xml:space="preserve">This category will be shortlisted by the AC and will go </w:t>
      </w:r>
      <w:r w:rsidR="007A1441">
        <w:rPr>
          <w:rFonts w:ascii="Arial" w:hAnsi="Arial" w:cs="Arial"/>
        </w:rPr>
        <w:t>to a member</w:t>
      </w:r>
      <w:r w:rsidR="00A8110A">
        <w:rPr>
          <w:rFonts w:ascii="Arial" w:hAnsi="Arial" w:cs="Arial"/>
        </w:rPr>
        <w:t>’</w:t>
      </w:r>
      <w:r w:rsidR="007A1441">
        <w:rPr>
          <w:rFonts w:ascii="Arial" w:hAnsi="Arial" w:cs="Arial"/>
        </w:rPr>
        <w:t>s vote.</w:t>
      </w:r>
    </w:p>
    <w:p w14:paraId="5B148C2F" w14:textId="77777777" w:rsidR="00BA70EA" w:rsidRPr="00F05224" w:rsidRDefault="00BA70EA" w:rsidP="00BA70EA">
      <w:pPr>
        <w:rPr>
          <w:rFonts w:ascii="Arial" w:hAnsi="Arial" w:cs="Arial"/>
        </w:rPr>
      </w:pPr>
    </w:p>
    <w:p w14:paraId="6AF74154" w14:textId="77777777" w:rsidR="007D1AD3" w:rsidRDefault="007D1AD3">
      <w:pPr>
        <w:rPr>
          <w:rFonts w:ascii="Arial" w:hAnsi="Arial" w:cs="Arial"/>
          <w:b/>
          <w:bCs/>
        </w:rPr>
      </w:pPr>
      <w:r>
        <w:rPr>
          <w:rFonts w:ascii="Arial" w:hAnsi="Arial" w:cs="Arial"/>
          <w:b/>
          <w:bCs/>
        </w:rPr>
        <w:br w:type="page"/>
      </w:r>
    </w:p>
    <w:p w14:paraId="3E3BF296" w14:textId="6341B630" w:rsidR="007A27D3" w:rsidRDefault="007A27D3" w:rsidP="007A27D3">
      <w:pPr>
        <w:rPr>
          <w:rFonts w:ascii="Arial" w:hAnsi="Arial" w:cs="Arial"/>
          <w:b/>
          <w:bCs/>
        </w:rPr>
      </w:pPr>
      <w:r w:rsidRPr="00F05224">
        <w:rPr>
          <w:rFonts w:ascii="Arial" w:hAnsi="Arial" w:cs="Arial"/>
          <w:b/>
          <w:bCs/>
        </w:rPr>
        <w:lastRenderedPageBreak/>
        <w:t>Best Sportsperson</w:t>
      </w:r>
      <w:r w:rsidR="00FC6C99">
        <w:rPr>
          <w:rFonts w:ascii="Arial" w:hAnsi="Arial" w:cs="Arial"/>
          <w:b/>
          <w:bCs/>
        </w:rPr>
        <w:t xml:space="preserve"> </w:t>
      </w:r>
      <w:r w:rsidR="00902633">
        <w:rPr>
          <w:rFonts w:ascii="Arial" w:hAnsi="Arial" w:cs="Arial"/>
          <w:b/>
          <w:bCs/>
        </w:rPr>
        <w:t>–</w:t>
      </w:r>
      <w:r w:rsidR="00F44530">
        <w:rPr>
          <w:rFonts w:ascii="Arial" w:hAnsi="Arial" w:cs="Arial"/>
          <w:b/>
          <w:bCs/>
        </w:rPr>
        <w:t xml:space="preserve"> </w:t>
      </w:r>
      <w:r w:rsidR="00FC6C99">
        <w:rPr>
          <w:rFonts w:ascii="Arial" w:hAnsi="Arial" w:cs="Arial"/>
          <w:b/>
          <w:bCs/>
        </w:rPr>
        <w:t>The Terry Green Trophy</w:t>
      </w:r>
    </w:p>
    <w:p w14:paraId="381C926F" w14:textId="77777777" w:rsidR="00DA60E8" w:rsidRDefault="00DA60E8" w:rsidP="007A27D3">
      <w:pPr>
        <w:rPr>
          <w:rFonts w:ascii="Arial" w:hAnsi="Arial" w:cs="Arial"/>
          <w:b/>
          <w:bCs/>
        </w:rPr>
      </w:pPr>
    </w:p>
    <w:p w14:paraId="56A23C69" w14:textId="77777777" w:rsidR="001D5BAE" w:rsidRPr="001D5BAE" w:rsidRDefault="001D5BAE" w:rsidP="001D5BAE">
      <w:pPr>
        <w:rPr>
          <w:rFonts w:ascii="Arial" w:hAnsi="Arial" w:cs="Arial"/>
        </w:rPr>
      </w:pPr>
      <w:r w:rsidRPr="001D5BAE">
        <w:rPr>
          <w:rFonts w:ascii="Arial" w:hAnsi="Arial" w:cs="Arial"/>
        </w:rPr>
        <w:t>This award recognises a HASSRA member who has regularly participated in a specific sport and achieved notable success during the year. To help the Awards Committee assess nominations fairly and consistently, please ensure your submission clearly addresses the following:</w:t>
      </w:r>
    </w:p>
    <w:p w14:paraId="28F46A01" w14:textId="77777777" w:rsidR="001D5BAE" w:rsidRPr="001D5BAE" w:rsidRDefault="001D5BAE" w:rsidP="001D5BAE">
      <w:pPr>
        <w:rPr>
          <w:rFonts w:ascii="Arial" w:hAnsi="Arial" w:cs="Arial"/>
        </w:rPr>
      </w:pPr>
      <w:r w:rsidRPr="001D5BAE">
        <w:rPr>
          <w:rFonts w:ascii="Arial" w:hAnsi="Arial" w:cs="Arial"/>
        </w:rPr>
        <w:t> </w:t>
      </w:r>
    </w:p>
    <w:p w14:paraId="087ECA0A" w14:textId="51728724" w:rsidR="001D5BAE" w:rsidRPr="001D5BAE" w:rsidRDefault="001D5BAE" w:rsidP="001D5BAE">
      <w:pPr>
        <w:rPr>
          <w:rFonts w:ascii="Arial" w:hAnsi="Arial" w:cs="Arial"/>
        </w:rPr>
      </w:pPr>
      <w:r w:rsidRPr="001D5BAE">
        <w:rPr>
          <w:rFonts w:ascii="Arial" w:hAnsi="Arial" w:cs="Arial"/>
        </w:rPr>
        <w:t>Please focus on the nominee’s sporting success</w:t>
      </w:r>
      <w:r w:rsidR="003B669B">
        <w:rPr>
          <w:rFonts w:ascii="Arial" w:hAnsi="Arial" w:cs="Arial"/>
        </w:rPr>
        <w:t xml:space="preserve"> and achieve</w:t>
      </w:r>
      <w:r w:rsidR="00716ACE">
        <w:rPr>
          <w:rFonts w:ascii="Arial" w:hAnsi="Arial" w:cs="Arial"/>
        </w:rPr>
        <w:t>ments in the qualifying year</w:t>
      </w:r>
      <w:r w:rsidR="00D06F5C">
        <w:rPr>
          <w:rFonts w:ascii="Arial" w:hAnsi="Arial" w:cs="Arial"/>
        </w:rPr>
        <w:t xml:space="preserve"> only</w:t>
      </w:r>
      <w:r w:rsidR="00716ACE">
        <w:rPr>
          <w:rFonts w:ascii="Arial" w:hAnsi="Arial" w:cs="Arial"/>
        </w:rPr>
        <w:t>.</w:t>
      </w:r>
      <w:r w:rsidRPr="001D5BAE">
        <w:rPr>
          <w:rFonts w:ascii="Arial" w:hAnsi="Arial" w:cs="Arial"/>
        </w:rPr>
        <w:t xml:space="preserve"> We’re looking for clear, specific examples that demonstrate the level and impact of their achievements. You might include:</w:t>
      </w:r>
    </w:p>
    <w:p w14:paraId="03198B39" w14:textId="77777777" w:rsidR="001D5BAE" w:rsidRPr="001D5BAE" w:rsidRDefault="001D5BAE" w:rsidP="001D5BAE">
      <w:pPr>
        <w:rPr>
          <w:rFonts w:ascii="Arial" w:hAnsi="Arial" w:cs="Arial"/>
        </w:rPr>
      </w:pPr>
      <w:r w:rsidRPr="001D5BAE">
        <w:rPr>
          <w:rFonts w:ascii="Arial" w:hAnsi="Arial" w:cs="Arial"/>
        </w:rPr>
        <w:t> </w:t>
      </w:r>
    </w:p>
    <w:p w14:paraId="05FEB5EB" w14:textId="77777777" w:rsidR="001D5BAE" w:rsidRPr="001D5BAE" w:rsidRDefault="001D5BAE" w:rsidP="001D5BAE">
      <w:pPr>
        <w:numPr>
          <w:ilvl w:val="0"/>
          <w:numId w:val="26"/>
        </w:numPr>
        <w:rPr>
          <w:rFonts w:ascii="Arial" w:hAnsi="Arial" w:cs="Arial"/>
        </w:rPr>
      </w:pPr>
      <w:r w:rsidRPr="001D5BAE">
        <w:rPr>
          <w:rFonts w:ascii="Arial" w:hAnsi="Arial" w:cs="Arial"/>
        </w:rPr>
        <w:t>Level of competition – Did they compete at club, county, regional, national, or international level? Please specify.</w:t>
      </w:r>
    </w:p>
    <w:p w14:paraId="1795B24C" w14:textId="77777777" w:rsidR="001D5BAE" w:rsidRPr="001D5BAE" w:rsidRDefault="001D5BAE" w:rsidP="001D5BAE">
      <w:pPr>
        <w:numPr>
          <w:ilvl w:val="0"/>
          <w:numId w:val="26"/>
        </w:numPr>
        <w:rPr>
          <w:rFonts w:ascii="Arial" w:hAnsi="Arial" w:cs="Arial"/>
        </w:rPr>
      </w:pPr>
      <w:r w:rsidRPr="001D5BAE">
        <w:rPr>
          <w:rFonts w:ascii="Arial" w:hAnsi="Arial" w:cs="Arial"/>
        </w:rPr>
        <w:t>Performance highlights – Include any titles won, podium finishes, personal bests, rankings, or records broken.</w:t>
      </w:r>
    </w:p>
    <w:p w14:paraId="64E5C160" w14:textId="77777777" w:rsidR="001D5BAE" w:rsidRPr="001D5BAE" w:rsidRDefault="001D5BAE" w:rsidP="001D5BAE">
      <w:pPr>
        <w:numPr>
          <w:ilvl w:val="0"/>
          <w:numId w:val="26"/>
        </w:numPr>
        <w:rPr>
          <w:rFonts w:ascii="Arial" w:hAnsi="Arial" w:cs="Arial"/>
        </w:rPr>
      </w:pPr>
      <w:r w:rsidRPr="001D5BAE">
        <w:rPr>
          <w:rFonts w:ascii="Arial" w:hAnsi="Arial" w:cs="Arial"/>
        </w:rPr>
        <w:t xml:space="preserve">Progress and development – </w:t>
      </w:r>
      <w:proofErr w:type="gramStart"/>
      <w:r w:rsidRPr="001D5BAE">
        <w:rPr>
          <w:rFonts w:ascii="Arial" w:hAnsi="Arial" w:cs="Arial"/>
        </w:rPr>
        <w:t>Has</w:t>
      </w:r>
      <w:proofErr w:type="gramEnd"/>
      <w:r w:rsidRPr="001D5BAE">
        <w:rPr>
          <w:rFonts w:ascii="Arial" w:hAnsi="Arial" w:cs="Arial"/>
        </w:rPr>
        <w:t xml:space="preserve"> the nominee shown significant improvement or reached a new milestone in their sport this year?</w:t>
      </w:r>
    </w:p>
    <w:p w14:paraId="5D385E2C" w14:textId="77777777" w:rsidR="001D5BAE" w:rsidRPr="001D5BAE" w:rsidRDefault="001D5BAE" w:rsidP="001D5BAE">
      <w:pPr>
        <w:numPr>
          <w:ilvl w:val="0"/>
          <w:numId w:val="26"/>
        </w:numPr>
        <w:rPr>
          <w:rFonts w:ascii="Arial" w:hAnsi="Arial" w:cs="Arial"/>
        </w:rPr>
      </w:pPr>
      <w:r w:rsidRPr="001D5BAE">
        <w:rPr>
          <w:rFonts w:ascii="Arial" w:hAnsi="Arial" w:cs="Arial"/>
        </w:rPr>
        <w:t>Recognition – Have they received awards, media coverage, or been selected for representative teams?</w:t>
      </w:r>
    </w:p>
    <w:p w14:paraId="56819B7E" w14:textId="77777777" w:rsidR="001D5BAE" w:rsidRPr="001D5BAE" w:rsidRDefault="001D5BAE" w:rsidP="001D5BAE">
      <w:pPr>
        <w:numPr>
          <w:ilvl w:val="0"/>
          <w:numId w:val="26"/>
        </w:numPr>
        <w:rPr>
          <w:rFonts w:ascii="Arial" w:hAnsi="Arial" w:cs="Arial"/>
        </w:rPr>
      </w:pPr>
      <w:r w:rsidRPr="001D5BAE">
        <w:rPr>
          <w:rFonts w:ascii="Arial" w:hAnsi="Arial" w:cs="Arial"/>
        </w:rPr>
        <w:t>Context – Was their achievement particularly impressive due to the scale of the event, the calibre of competitors, or personal circumstances they overcame?</w:t>
      </w:r>
    </w:p>
    <w:p w14:paraId="453724FD" w14:textId="77777777" w:rsidR="001D5BAE" w:rsidRPr="001D5BAE" w:rsidRDefault="001D5BAE" w:rsidP="001D5BAE">
      <w:pPr>
        <w:rPr>
          <w:rFonts w:ascii="Arial" w:hAnsi="Arial" w:cs="Arial"/>
          <w:b/>
          <w:bCs/>
        </w:rPr>
      </w:pPr>
      <w:r w:rsidRPr="001D5BAE">
        <w:rPr>
          <w:rFonts w:ascii="Arial" w:hAnsi="Arial" w:cs="Arial"/>
          <w:b/>
          <w:bCs/>
        </w:rPr>
        <w:t> </w:t>
      </w:r>
    </w:p>
    <w:p w14:paraId="6F92CD2F" w14:textId="202A973D" w:rsidR="001D5BAE" w:rsidRPr="000C1939" w:rsidRDefault="001D5BAE" w:rsidP="001D5BAE">
      <w:pPr>
        <w:rPr>
          <w:rFonts w:ascii="Arial" w:hAnsi="Arial" w:cs="Arial"/>
        </w:rPr>
      </w:pPr>
      <w:r w:rsidRPr="000C1939">
        <w:rPr>
          <w:rFonts w:ascii="Arial" w:hAnsi="Arial" w:cs="Arial"/>
        </w:rPr>
        <w:t>Contribution to HASSRA sport</w:t>
      </w:r>
      <w:r w:rsidR="004B1FD0">
        <w:rPr>
          <w:rFonts w:ascii="Arial" w:hAnsi="Arial" w:cs="Arial"/>
        </w:rPr>
        <w:t>.</w:t>
      </w:r>
    </w:p>
    <w:p w14:paraId="4AD10504" w14:textId="77777777" w:rsidR="00A42FDB" w:rsidRPr="001D5BAE" w:rsidRDefault="00A42FDB" w:rsidP="001D5BAE">
      <w:pPr>
        <w:rPr>
          <w:rFonts w:ascii="Arial" w:hAnsi="Arial" w:cs="Arial"/>
          <w:b/>
          <w:bCs/>
        </w:rPr>
      </w:pPr>
    </w:p>
    <w:p w14:paraId="6DD664A8" w14:textId="77777777" w:rsidR="001D5BAE" w:rsidRPr="001D5BAE" w:rsidRDefault="001D5BAE" w:rsidP="001D5BAE">
      <w:pPr>
        <w:rPr>
          <w:rFonts w:ascii="Arial" w:hAnsi="Arial" w:cs="Arial"/>
        </w:rPr>
      </w:pPr>
      <w:r w:rsidRPr="001D5BAE">
        <w:rPr>
          <w:rFonts w:ascii="Arial" w:hAnsi="Arial" w:cs="Arial"/>
        </w:rPr>
        <w:t>Describe how the nominee has supported or promoted HASSRA sport. This could include:</w:t>
      </w:r>
    </w:p>
    <w:p w14:paraId="54E0601D" w14:textId="77777777" w:rsidR="001D5BAE" w:rsidRPr="001D5BAE" w:rsidRDefault="001D5BAE" w:rsidP="001D5BAE">
      <w:pPr>
        <w:numPr>
          <w:ilvl w:val="0"/>
          <w:numId w:val="27"/>
        </w:numPr>
        <w:rPr>
          <w:rFonts w:ascii="Arial" w:hAnsi="Arial" w:cs="Arial"/>
        </w:rPr>
      </w:pPr>
      <w:r w:rsidRPr="001D5BAE">
        <w:rPr>
          <w:rFonts w:ascii="Arial" w:hAnsi="Arial" w:cs="Arial"/>
        </w:rPr>
        <w:t>Regular participation in HASSRA events or competitions</w:t>
      </w:r>
    </w:p>
    <w:p w14:paraId="3ED425B5" w14:textId="77777777" w:rsidR="001D5BAE" w:rsidRPr="001D5BAE" w:rsidRDefault="001D5BAE" w:rsidP="001D5BAE">
      <w:pPr>
        <w:numPr>
          <w:ilvl w:val="0"/>
          <w:numId w:val="27"/>
        </w:numPr>
        <w:rPr>
          <w:rFonts w:ascii="Arial" w:hAnsi="Arial" w:cs="Arial"/>
        </w:rPr>
      </w:pPr>
      <w:r w:rsidRPr="001D5BAE">
        <w:rPr>
          <w:rFonts w:ascii="Arial" w:hAnsi="Arial" w:cs="Arial"/>
        </w:rPr>
        <w:t>Volunteering, coaching, or mentoring others</w:t>
      </w:r>
    </w:p>
    <w:p w14:paraId="6BB75D2E" w14:textId="77777777" w:rsidR="001D5BAE" w:rsidRPr="001D5BAE" w:rsidRDefault="001D5BAE" w:rsidP="001D5BAE">
      <w:pPr>
        <w:numPr>
          <w:ilvl w:val="0"/>
          <w:numId w:val="27"/>
        </w:numPr>
        <w:rPr>
          <w:rFonts w:ascii="Arial" w:hAnsi="Arial" w:cs="Arial"/>
        </w:rPr>
      </w:pPr>
      <w:r w:rsidRPr="001D5BAE">
        <w:rPr>
          <w:rFonts w:ascii="Arial" w:hAnsi="Arial" w:cs="Arial"/>
        </w:rPr>
        <w:t>Helping to organise or promote sporting activities</w:t>
      </w:r>
    </w:p>
    <w:p w14:paraId="747E9209" w14:textId="77777777" w:rsidR="001D5BAE" w:rsidRPr="001D5BAE" w:rsidRDefault="001D5BAE" w:rsidP="001D5BAE">
      <w:pPr>
        <w:numPr>
          <w:ilvl w:val="0"/>
          <w:numId w:val="27"/>
        </w:numPr>
        <w:rPr>
          <w:rFonts w:ascii="Arial" w:hAnsi="Arial" w:cs="Arial"/>
        </w:rPr>
      </w:pPr>
      <w:r w:rsidRPr="001D5BAE">
        <w:rPr>
          <w:rFonts w:ascii="Arial" w:hAnsi="Arial" w:cs="Arial"/>
        </w:rPr>
        <w:t>Encouraging wider member engagement in sport</w:t>
      </w:r>
    </w:p>
    <w:p w14:paraId="36B56BDD" w14:textId="77777777" w:rsidR="001D5BAE" w:rsidRPr="001D5BAE" w:rsidRDefault="001D5BAE" w:rsidP="001D5BAE">
      <w:pPr>
        <w:rPr>
          <w:rFonts w:ascii="Arial" w:hAnsi="Arial" w:cs="Arial"/>
        </w:rPr>
      </w:pPr>
      <w:r w:rsidRPr="001D5BAE">
        <w:rPr>
          <w:rFonts w:ascii="Arial" w:hAnsi="Arial" w:cs="Arial"/>
        </w:rPr>
        <w:t> </w:t>
      </w:r>
    </w:p>
    <w:p w14:paraId="68F7DC38" w14:textId="790E9BAA" w:rsidR="001D5BAE" w:rsidRDefault="001D5BAE" w:rsidP="001D5BAE">
      <w:pPr>
        <w:rPr>
          <w:rFonts w:ascii="Arial" w:hAnsi="Arial" w:cs="Arial"/>
        </w:rPr>
      </w:pPr>
      <w:r w:rsidRPr="001D5BAE">
        <w:rPr>
          <w:rFonts w:ascii="Arial" w:hAnsi="Arial" w:cs="Arial"/>
        </w:rPr>
        <w:t>Focus on a specific sport</w:t>
      </w:r>
      <w:r w:rsidR="000C1939">
        <w:rPr>
          <w:rFonts w:ascii="Arial" w:hAnsi="Arial" w:cs="Arial"/>
        </w:rPr>
        <w:t>.</w:t>
      </w:r>
    </w:p>
    <w:p w14:paraId="5F238169" w14:textId="77777777" w:rsidR="000C1939" w:rsidRPr="001D5BAE" w:rsidRDefault="000C1939" w:rsidP="001D5BAE">
      <w:pPr>
        <w:rPr>
          <w:rFonts w:ascii="Arial" w:hAnsi="Arial" w:cs="Arial"/>
        </w:rPr>
      </w:pPr>
    </w:p>
    <w:p w14:paraId="07C82F82" w14:textId="77777777" w:rsidR="001D5BAE" w:rsidRPr="001D5BAE" w:rsidRDefault="001D5BAE" w:rsidP="001D5BAE">
      <w:pPr>
        <w:rPr>
          <w:rFonts w:ascii="Arial" w:hAnsi="Arial" w:cs="Arial"/>
        </w:rPr>
      </w:pPr>
      <w:r w:rsidRPr="001D5BAE">
        <w:rPr>
          <w:rFonts w:ascii="Arial" w:hAnsi="Arial" w:cs="Arial"/>
        </w:rPr>
        <w:t>Nominations should highlight achievements in one primary sport, which should be clearly stated in the first paragraph. You may reference other sports if relevant, but the main activity should be the focus of the submission.</w:t>
      </w:r>
    </w:p>
    <w:p w14:paraId="25D33591" w14:textId="77777777" w:rsidR="001D5BAE" w:rsidRPr="001D5BAE" w:rsidRDefault="001D5BAE" w:rsidP="001D5BAE">
      <w:pPr>
        <w:rPr>
          <w:rFonts w:ascii="Arial" w:hAnsi="Arial" w:cs="Arial"/>
        </w:rPr>
      </w:pPr>
      <w:r w:rsidRPr="001D5BAE">
        <w:rPr>
          <w:rFonts w:ascii="Arial" w:hAnsi="Arial" w:cs="Arial"/>
        </w:rPr>
        <w:t> </w:t>
      </w:r>
    </w:p>
    <w:p w14:paraId="1FB36345" w14:textId="77777777" w:rsidR="001D5BAE" w:rsidRPr="001D5BAE" w:rsidRDefault="001D5BAE" w:rsidP="001D5BAE">
      <w:pPr>
        <w:rPr>
          <w:rFonts w:ascii="Arial" w:hAnsi="Arial" w:cs="Arial"/>
        </w:rPr>
      </w:pPr>
      <w:r w:rsidRPr="001D5BAE">
        <w:rPr>
          <w:rFonts w:ascii="Arial" w:hAnsi="Arial" w:cs="Arial"/>
        </w:rPr>
        <w:t> </w:t>
      </w:r>
    </w:p>
    <w:p w14:paraId="2BDAE95B" w14:textId="77777777" w:rsidR="007D1AD3" w:rsidRDefault="007D1AD3">
      <w:pPr>
        <w:rPr>
          <w:rFonts w:ascii="Arial" w:hAnsi="Arial" w:cs="Arial"/>
          <w:b/>
          <w:bCs/>
        </w:rPr>
      </w:pPr>
      <w:r>
        <w:rPr>
          <w:rFonts w:ascii="Arial" w:hAnsi="Arial" w:cs="Arial"/>
          <w:b/>
          <w:bCs/>
        </w:rPr>
        <w:br w:type="page"/>
      </w:r>
    </w:p>
    <w:p w14:paraId="64DA34DA" w14:textId="1A6B925E" w:rsidR="007A27D3" w:rsidRPr="00F05224" w:rsidRDefault="007A27D3" w:rsidP="007A27D3">
      <w:pPr>
        <w:rPr>
          <w:rFonts w:ascii="Arial" w:hAnsi="Arial" w:cs="Arial"/>
          <w:b/>
          <w:bCs/>
        </w:rPr>
      </w:pPr>
      <w:r w:rsidRPr="00F05224">
        <w:rPr>
          <w:rFonts w:ascii="Arial" w:hAnsi="Arial" w:cs="Arial"/>
          <w:b/>
          <w:bCs/>
        </w:rPr>
        <w:lastRenderedPageBreak/>
        <w:t>Best Single Activity Club</w:t>
      </w:r>
      <w:r w:rsidR="00F44530">
        <w:rPr>
          <w:rFonts w:ascii="Arial" w:hAnsi="Arial" w:cs="Arial"/>
          <w:b/>
          <w:bCs/>
        </w:rPr>
        <w:t xml:space="preserve"> </w:t>
      </w:r>
      <w:r w:rsidR="00DF007D">
        <w:rPr>
          <w:rFonts w:ascii="Arial" w:hAnsi="Arial" w:cs="Arial"/>
          <w:b/>
          <w:bCs/>
        </w:rPr>
        <w:t xml:space="preserve">– </w:t>
      </w:r>
      <w:r w:rsidR="00FC6C99">
        <w:rPr>
          <w:rFonts w:ascii="Arial" w:hAnsi="Arial" w:cs="Arial"/>
          <w:b/>
          <w:bCs/>
        </w:rPr>
        <w:t>The John Nunn Trophy</w:t>
      </w:r>
    </w:p>
    <w:p w14:paraId="6433B98D" w14:textId="77777777" w:rsidR="007A27D3" w:rsidRPr="00F05224" w:rsidRDefault="007A27D3" w:rsidP="007A27D3">
      <w:pPr>
        <w:rPr>
          <w:rFonts w:ascii="Arial" w:hAnsi="Arial" w:cs="Arial"/>
        </w:rPr>
      </w:pPr>
    </w:p>
    <w:p w14:paraId="222A6F8E" w14:textId="39752E88" w:rsidR="007A27D3" w:rsidRPr="005D033E" w:rsidRDefault="007A27D3" w:rsidP="007A27D3">
      <w:pPr>
        <w:rPr>
          <w:rFonts w:ascii="Arial" w:hAnsi="Arial" w:cs="Arial"/>
        </w:rPr>
      </w:pPr>
      <w:r w:rsidRPr="00F05224">
        <w:rPr>
          <w:rFonts w:ascii="Arial" w:hAnsi="Arial" w:cs="Arial"/>
        </w:rPr>
        <w:t xml:space="preserve">Awarded to the best single activity HASSRA club providing services to members limited to a single activity or interest. The award will recognise the best </w:t>
      </w:r>
      <w:r w:rsidR="005C3E8E" w:rsidRPr="00F05224">
        <w:rPr>
          <w:rFonts w:ascii="Arial" w:hAnsi="Arial" w:cs="Arial"/>
        </w:rPr>
        <w:t>programme of events</w:t>
      </w:r>
      <w:r w:rsidRPr="00F05224">
        <w:rPr>
          <w:rFonts w:ascii="Arial" w:hAnsi="Arial" w:cs="Arial"/>
        </w:rPr>
        <w:t xml:space="preserve"> within its resources and within the spirit of HASSRA.</w:t>
      </w:r>
      <w:r w:rsidR="00EB166D">
        <w:rPr>
          <w:rFonts w:ascii="Arial" w:hAnsi="Arial" w:cs="Arial"/>
        </w:rPr>
        <w:t xml:space="preserve"> </w:t>
      </w:r>
      <w:r w:rsidR="00EB166D" w:rsidRPr="005D033E">
        <w:rPr>
          <w:rFonts w:ascii="Arial" w:hAnsi="Arial" w:cs="Arial"/>
        </w:rPr>
        <w:t>Single activity clubs are expected to have their own committee and accounts and be managed separately to the Regional BoM. Examples of Single Activity Clubs</w:t>
      </w:r>
      <w:r w:rsidR="00580BA7" w:rsidRPr="005D033E">
        <w:rPr>
          <w:rFonts w:ascii="Arial" w:hAnsi="Arial" w:cs="Arial"/>
        </w:rPr>
        <w:t xml:space="preserve">. </w:t>
      </w:r>
    </w:p>
    <w:p w14:paraId="528AFDEA" w14:textId="77777777" w:rsidR="00EB166D" w:rsidRPr="005D033E" w:rsidRDefault="00EB166D" w:rsidP="007A27D3">
      <w:pPr>
        <w:rPr>
          <w:rFonts w:ascii="Arial" w:hAnsi="Arial" w:cs="Arial"/>
        </w:rPr>
      </w:pPr>
    </w:p>
    <w:p w14:paraId="4AC474C4" w14:textId="26AA7DA7" w:rsidR="00EB166D" w:rsidRPr="005D033E" w:rsidRDefault="00EB166D" w:rsidP="00EB166D">
      <w:pPr>
        <w:pStyle w:val="ListParagraph"/>
        <w:numPr>
          <w:ilvl w:val="0"/>
          <w:numId w:val="17"/>
        </w:numPr>
        <w:rPr>
          <w:rFonts w:ascii="Arial" w:hAnsi="Arial" w:cs="Arial"/>
        </w:rPr>
      </w:pPr>
      <w:r w:rsidRPr="005D033E">
        <w:rPr>
          <w:rFonts w:ascii="Arial" w:hAnsi="Arial" w:cs="Arial"/>
        </w:rPr>
        <w:t>Specific sport/activity – golf/angling/gardening</w:t>
      </w:r>
      <w:r w:rsidR="00580BA7" w:rsidRPr="005D033E">
        <w:rPr>
          <w:rFonts w:ascii="Arial" w:hAnsi="Arial" w:cs="Arial"/>
        </w:rPr>
        <w:t>/walking</w:t>
      </w:r>
    </w:p>
    <w:p w14:paraId="6BCFF54B" w14:textId="31ED6674" w:rsidR="00EB166D" w:rsidRPr="005D033E" w:rsidRDefault="00EB166D" w:rsidP="00EB166D">
      <w:pPr>
        <w:pStyle w:val="ListParagraph"/>
        <w:numPr>
          <w:ilvl w:val="0"/>
          <w:numId w:val="17"/>
        </w:numPr>
        <w:rPr>
          <w:rFonts w:ascii="Arial" w:hAnsi="Arial" w:cs="Arial"/>
        </w:rPr>
      </w:pPr>
      <w:r w:rsidRPr="005D033E">
        <w:rPr>
          <w:rFonts w:ascii="Arial" w:hAnsi="Arial" w:cs="Arial"/>
        </w:rPr>
        <w:t>Travel</w:t>
      </w:r>
      <w:r w:rsidR="00580BA7" w:rsidRPr="005D033E">
        <w:rPr>
          <w:rFonts w:ascii="Arial" w:hAnsi="Arial" w:cs="Arial"/>
        </w:rPr>
        <w:t xml:space="preserve"> – coach trips/theatre trips</w:t>
      </w:r>
    </w:p>
    <w:p w14:paraId="794EE6C9" w14:textId="1E4CDF3A" w:rsidR="00EB166D" w:rsidRPr="005D033E" w:rsidRDefault="00EB166D" w:rsidP="00EB166D">
      <w:pPr>
        <w:pStyle w:val="ListParagraph"/>
        <w:numPr>
          <w:ilvl w:val="0"/>
          <w:numId w:val="17"/>
        </w:numPr>
        <w:rPr>
          <w:rFonts w:ascii="Arial" w:hAnsi="Arial" w:cs="Arial"/>
        </w:rPr>
      </w:pPr>
      <w:r w:rsidRPr="005D033E">
        <w:rPr>
          <w:rFonts w:ascii="Arial" w:hAnsi="Arial" w:cs="Arial"/>
        </w:rPr>
        <w:t xml:space="preserve">Food and Drink </w:t>
      </w:r>
      <w:r w:rsidR="00580BA7" w:rsidRPr="005D033E">
        <w:rPr>
          <w:rFonts w:ascii="Arial" w:hAnsi="Arial" w:cs="Arial"/>
        </w:rPr>
        <w:t>– wine club/cookery club</w:t>
      </w:r>
    </w:p>
    <w:p w14:paraId="0A4FFC73" w14:textId="71D287DF" w:rsidR="00580BA7" w:rsidRPr="005D033E" w:rsidRDefault="00580BA7" w:rsidP="00EB166D">
      <w:pPr>
        <w:pStyle w:val="ListParagraph"/>
        <w:numPr>
          <w:ilvl w:val="0"/>
          <w:numId w:val="17"/>
        </w:numPr>
        <w:rPr>
          <w:rFonts w:ascii="Arial" w:hAnsi="Arial" w:cs="Arial"/>
        </w:rPr>
      </w:pPr>
      <w:r w:rsidRPr="005D033E">
        <w:rPr>
          <w:rFonts w:ascii="Arial" w:hAnsi="Arial" w:cs="Arial"/>
        </w:rPr>
        <w:t>Events – Taster days</w:t>
      </w:r>
    </w:p>
    <w:p w14:paraId="54F365CD" w14:textId="77777777" w:rsidR="00EB1066" w:rsidRPr="005D033E" w:rsidRDefault="00EB1066" w:rsidP="00EB1066">
      <w:pPr>
        <w:rPr>
          <w:rFonts w:ascii="Arial" w:hAnsi="Arial" w:cs="Arial"/>
        </w:rPr>
      </w:pPr>
    </w:p>
    <w:p w14:paraId="2E8726AB" w14:textId="1ECA24AA" w:rsidR="00EB1066" w:rsidRPr="005D033E" w:rsidRDefault="00EB1066" w:rsidP="00EB1066">
      <w:pPr>
        <w:rPr>
          <w:rFonts w:ascii="Arial" w:hAnsi="Arial" w:cs="Arial"/>
        </w:rPr>
      </w:pPr>
      <w:r w:rsidRPr="005D033E">
        <w:rPr>
          <w:rFonts w:ascii="Arial" w:hAnsi="Arial" w:cs="Arial"/>
        </w:rPr>
        <w:t xml:space="preserve">Submissions should also include how new members are encouraged to </w:t>
      </w:r>
      <w:r w:rsidR="00943D7E" w:rsidRPr="005D033E">
        <w:rPr>
          <w:rFonts w:ascii="Arial" w:hAnsi="Arial" w:cs="Arial"/>
        </w:rPr>
        <w:t>take part and how this links to the wider regional agenda</w:t>
      </w:r>
      <w:r w:rsidR="005D033E" w:rsidRPr="005D033E">
        <w:rPr>
          <w:rFonts w:ascii="Arial" w:hAnsi="Arial" w:cs="Arial"/>
        </w:rPr>
        <w:t>.</w:t>
      </w:r>
    </w:p>
    <w:p w14:paraId="5AE9DE0E" w14:textId="77777777" w:rsidR="000C1939" w:rsidRDefault="000C1939" w:rsidP="007A27D3">
      <w:pPr>
        <w:rPr>
          <w:rFonts w:ascii="Arial" w:hAnsi="Arial" w:cs="Arial"/>
          <w:b/>
          <w:bCs/>
        </w:rPr>
      </w:pPr>
    </w:p>
    <w:p w14:paraId="54320C37" w14:textId="77777777" w:rsidR="000C1939" w:rsidRDefault="000C1939" w:rsidP="007A27D3">
      <w:pPr>
        <w:rPr>
          <w:rFonts w:ascii="Arial" w:hAnsi="Arial" w:cs="Arial"/>
          <w:b/>
          <w:bCs/>
        </w:rPr>
      </w:pPr>
    </w:p>
    <w:p w14:paraId="7CC60222" w14:textId="58F899D3" w:rsidR="00F715F7" w:rsidRPr="005D033E" w:rsidRDefault="0026468E" w:rsidP="007A27D3">
      <w:pPr>
        <w:rPr>
          <w:rFonts w:ascii="Arial" w:hAnsi="Arial" w:cs="Arial"/>
          <w:b/>
          <w:bCs/>
        </w:rPr>
      </w:pPr>
      <w:r w:rsidRPr="005D033E">
        <w:rPr>
          <w:rFonts w:ascii="Arial" w:hAnsi="Arial" w:cs="Arial"/>
          <w:b/>
          <w:bCs/>
        </w:rPr>
        <w:t>Wellbeing</w:t>
      </w:r>
      <w:r w:rsidR="00F715F7" w:rsidRPr="005D033E">
        <w:rPr>
          <w:rFonts w:ascii="Arial" w:hAnsi="Arial" w:cs="Arial"/>
          <w:b/>
          <w:bCs/>
        </w:rPr>
        <w:t xml:space="preserve"> </w:t>
      </w:r>
      <w:r w:rsidR="002631D2">
        <w:rPr>
          <w:rFonts w:ascii="Arial" w:hAnsi="Arial" w:cs="Arial"/>
          <w:b/>
          <w:bCs/>
        </w:rPr>
        <w:t>Award</w:t>
      </w:r>
      <w:r w:rsidR="000E5CD1">
        <w:rPr>
          <w:rFonts w:ascii="Arial" w:hAnsi="Arial" w:cs="Arial"/>
          <w:b/>
          <w:bCs/>
        </w:rPr>
        <w:t xml:space="preserve"> – </w:t>
      </w:r>
      <w:r w:rsidR="00FC6C99">
        <w:rPr>
          <w:rFonts w:ascii="Arial" w:hAnsi="Arial" w:cs="Arial"/>
          <w:b/>
          <w:bCs/>
        </w:rPr>
        <w:t>Sir Robert Dever</w:t>
      </w:r>
      <w:r w:rsidR="000E5CD1">
        <w:rPr>
          <w:rFonts w:ascii="Arial" w:hAnsi="Arial" w:cs="Arial"/>
          <w:b/>
          <w:bCs/>
        </w:rPr>
        <w:t>e</w:t>
      </w:r>
      <w:r w:rsidR="00FC6C99">
        <w:rPr>
          <w:rFonts w:ascii="Arial" w:hAnsi="Arial" w:cs="Arial"/>
          <w:b/>
          <w:bCs/>
        </w:rPr>
        <w:t>ux Trophy</w:t>
      </w:r>
    </w:p>
    <w:p w14:paraId="3A651F7F" w14:textId="77777777" w:rsidR="00580BA7" w:rsidRDefault="00580BA7" w:rsidP="00DC223C">
      <w:pPr>
        <w:rPr>
          <w:rFonts w:ascii="Arial" w:hAnsi="Arial" w:cs="Arial"/>
          <w:color w:val="FF0000"/>
        </w:rPr>
      </w:pPr>
    </w:p>
    <w:p w14:paraId="5421D4BB" w14:textId="07422D78" w:rsidR="00580BA7" w:rsidRPr="00F82044" w:rsidRDefault="00580BA7" w:rsidP="00DC223C">
      <w:pPr>
        <w:rPr>
          <w:rFonts w:ascii="Arial" w:hAnsi="Arial" w:cs="Arial"/>
        </w:rPr>
      </w:pPr>
      <w:r w:rsidRPr="00F82044">
        <w:rPr>
          <w:rFonts w:ascii="Arial" w:hAnsi="Arial" w:cs="Arial"/>
        </w:rPr>
        <w:t>Nominations</w:t>
      </w:r>
      <w:r w:rsidR="00AD42CE" w:rsidRPr="00F82044">
        <w:rPr>
          <w:rFonts w:ascii="Arial" w:hAnsi="Arial" w:cs="Arial"/>
        </w:rPr>
        <w:t xml:space="preserve"> for this award </w:t>
      </w:r>
      <w:r w:rsidRPr="00F82044">
        <w:rPr>
          <w:rFonts w:ascii="Arial" w:hAnsi="Arial" w:cs="Arial"/>
        </w:rPr>
        <w:t>should include a programme of activities that seek to support members and recognise their wellbeing needs. Includ</w:t>
      </w:r>
      <w:r w:rsidR="00AD42CE" w:rsidRPr="00F82044">
        <w:rPr>
          <w:rFonts w:ascii="Arial" w:hAnsi="Arial" w:cs="Arial"/>
        </w:rPr>
        <w:t>ing</w:t>
      </w:r>
      <w:r w:rsidRPr="00F82044">
        <w:rPr>
          <w:rFonts w:ascii="Arial" w:hAnsi="Arial" w:cs="Arial"/>
        </w:rPr>
        <w:t xml:space="preserve"> collaborative working with other networks, such as D&amp;I Champions and DWP Wellbeing A</w:t>
      </w:r>
      <w:r w:rsidR="00AD42CE" w:rsidRPr="00F82044">
        <w:rPr>
          <w:rFonts w:ascii="Arial" w:hAnsi="Arial" w:cs="Arial"/>
        </w:rPr>
        <w:t>d</w:t>
      </w:r>
      <w:r w:rsidRPr="00F82044">
        <w:rPr>
          <w:rFonts w:ascii="Arial" w:hAnsi="Arial" w:cs="Arial"/>
        </w:rPr>
        <w:t>vocates. to enable a culture that positively promotes healthy behaviours and physical, psychological and financial resilience.</w:t>
      </w:r>
    </w:p>
    <w:p w14:paraId="36CAB2FB" w14:textId="77777777" w:rsidR="00C863FC" w:rsidRPr="00F05224" w:rsidRDefault="00C863FC" w:rsidP="00DC223C">
      <w:pPr>
        <w:rPr>
          <w:rFonts w:ascii="Arial" w:hAnsi="Arial" w:cs="Arial"/>
        </w:rPr>
      </w:pPr>
    </w:p>
    <w:p w14:paraId="7B79B8D4" w14:textId="7A935825" w:rsidR="00F13CCC" w:rsidRPr="00F05224" w:rsidRDefault="00F13CCC" w:rsidP="00F13CCC">
      <w:pPr>
        <w:rPr>
          <w:rFonts w:ascii="Arial" w:hAnsi="Arial" w:cs="Arial"/>
          <w:b/>
          <w:bCs/>
        </w:rPr>
      </w:pPr>
      <w:r w:rsidRPr="00F05224">
        <w:rPr>
          <w:rFonts w:ascii="Arial" w:hAnsi="Arial" w:cs="Arial"/>
          <w:b/>
          <w:bCs/>
        </w:rPr>
        <w:t>Best Newcomer</w:t>
      </w:r>
      <w:r w:rsidR="001C0C53">
        <w:rPr>
          <w:rFonts w:ascii="Arial" w:hAnsi="Arial" w:cs="Arial"/>
          <w:b/>
          <w:bCs/>
        </w:rPr>
        <w:t xml:space="preserve"> </w:t>
      </w:r>
      <w:r w:rsidR="000E5CD1">
        <w:rPr>
          <w:rFonts w:ascii="Arial" w:hAnsi="Arial" w:cs="Arial"/>
          <w:b/>
          <w:bCs/>
        </w:rPr>
        <w:t xml:space="preserve">– </w:t>
      </w:r>
      <w:r w:rsidR="00FC6C99">
        <w:rPr>
          <w:rFonts w:ascii="Arial" w:hAnsi="Arial" w:cs="Arial"/>
          <w:b/>
          <w:bCs/>
        </w:rPr>
        <w:t>The Andy Graham Troph</w:t>
      </w:r>
      <w:r w:rsidR="000E5CD1">
        <w:rPr>
          <w:rFonts w:ascii="Arial" w:hAnsi="Arial" w:cs="Arial"/>
          <w:b/>
          <w:bCs/>
        </w:rPr>
        <w:t>y</w:t>
      </w:r>
    </w:p>
    <w:p w14:paraId="29F9AD8F" w14:textId="77777777" w:rsidR="00F13CCC" w:rsidRPr="00F05224" w:rsidRDefault="00F13CCC" w:rsidP="00F13CCC">
      <w:pPr>
        <w:rPr>
          <w:rFonts w:ascii="Arial" w:hAnsi="Arial" w:cs="Arial"/>
        </w:rPr>
      </w:pPr>
    </w:p>
    <w:p w14:paraId="07B4A517" w14:textId="2C99F364" w:rsidR="00F13CCC" w:rsidRPr="00F05224" w:rsidRDefault="00F13CCC" w:rsidP="00F13CCC">
      <w:pPr>
        <w:rPr>
          <w:rFonts w:ascii="Arial" w:hAnsi="Arial" w:cs="Arial"/>
        </w:rPr>
      </w:pPr>
      <w:r w:rsidRPr="00F05224">
        <w:rPr>
          <w:rFonts w:ascii="Arial" w:hAnsi="Arial" w:cs="Arial"/>
        </w:rPr>
        <w:t xml:space="preserve">This award is to acknowledge members who have </w:t>
      </w:r>
      <w:r w:rsidR="00023077" w:rsidRPr="00F05224">
        <w:rPr>
          <w:rFonts w:ascii="Arial" w:hAnsi="Arial" w:cs="Arial"/>
        </w:rPr>
        <w:t xml:space="preserve">become </w:t>
      </w:r>
      <w:r w:rsidR="00690AFB" w:rsidRPr="00F05224">
        <w:rPr>
          <w:rFonts w:ascii="Arial" w:hAnsi="Arial" w:cs="Arial"/>
        </w:rPr>
        <w:t xml:space="preserve">HASSRA </w:t>
      </w:r>
      <w:r w:rsidR="00023077" w:rsidRPr="00F05224">
        <w:rPr>
          <w:rFonts w:ascii="Arial" w:hAnsi="Arial" w:cs="Arial"/>
        </w:rPr>
        <w:t>volunteers</w:t>
      </w:r>
      <w:r w:rsidRPr="00F05224">
        <w:rPr>
          <w:rFonts w:ascii="Arial" w:hAnsi="Arial" w:cs="Arial"/>
        </w:rPr>
        <w:t xml:space="preserve"> during the year in question. Whilst this is not the award for Volunteer</w:t>
      </w:r>
      <w:r w:rsidR="00690AFB" w:rsidRPr="00F05224">
        <w:rPr>
          <w:rFonts w:ascii="Arial" w:hAnsi="Arial" w:cs="Arial"/>
        </w:rPr>
        <w:t xml:space="preserve"> of the Year</w:t>
      </w:r>
      <w:r w:rsidRPr="00F05224">
        <w:rPr>
          <w:rFonts w:ascii="Arial" w:hAnsi="Arial" w:cs="Arial"/>
        </w:rPr>
        <w:t>, the qualities displayed in your nomination should be akin to those shown in that category.</w:t>
      </w:r>
    </w:p>
    <w:p w14:paraId="435C5E33" w14:textId="77777777" w:rsidR="00F13CCC" w:rsidRPr="00F05224" w:rsidRDefault="00F13CCC" w:rsidP="00F13CCC">
      <w:pPr>
        <w:rPr>
          <w:rFonts w:ascii="Arial" w:hAnsi="Arial" w:cs="Arial"/>
        </w:rPr>
      </w:pPr>
    </w:p>
    <w:p w14:paraId="382E1CFA" w14:textId="7C9A2E92" w:rsidR="00F13CCC" w:rsidRPr="00F05224" w:rsidRDefault="00F13CCC" w:rsidP="00F13CCC">
      <w:pPr>
        <w:rPr>
          <w:rFonts w:ascii="Arial" w:hAnsi="Arial" w:cs="Arial"/>
        </w:rPr>
      </w:pPr>
      <w:r w:rsidRPr="00F05224">
        <w:rPr>
          <w:rFonts w:ascii="Arial" w:hAnsi="Arial" w:cs="Arial"/>
        </w:rPr>
        <w:t xml:space="preserve">These keen </w:t>
      </w:r>
      <w:r w:rsidR="00E33D84" w:rsidRPr="00F05224">
        <w:rPr>
          <w:rFonts w:ascii="Arial" w:hAnsi="Arial" w:cs="Arial"/>
        </w:rPr>
        <w:t>volunteers</w:t>
      </w:r>
      <w:r w:rsidRPr="00F05224">
        <w:rPr>
          <w:rFonts w:ascii="Arial" w:hAnsi="Arial" w:cs="Arial"/>
        </w:rPr>
        <w:t xml:space="preserve"> will have had an immediate impact at a local club and/or regional level with a visible display of commitment and enthusiasm for the Association.</w:t>
      </w:r>
    </w:p>
    <w:p w14:paraId="03274A53" w14:textId="77777777" w:rsidR="00C82662" w:rsidRPr="00F05224" w:rsidRDefault="00C82662" w:rsidP="00F13CCC">
      <w:pPr>
        <w:rPr>
          <w:rFonts w:ascii="Arial" w:hAnsi="Arial" w:cs="Arial"/>
        </w:rPr>
      </w:pPr>
    </w:p>
    <w:p w14:paraId="7D58A625" w14:textId="5D372525" w:rsidR="00F13CCC" w:rsidRDefault="00F13CCC" w:rsidP="00F13CCC">
      <w:pPr>
        <w:rPr>
          <w:rFonts w:ascii="Arial" w:hAnsi="Arial" w:cs="Arial"/>
        </w:rPr>
      </w:pPr>
      <w:r w:rsidRPr="00F05224">
        <w:rPr>
          <w:rFonts w:ascii="Arial" w:hAnsi="Arial" w:cs="Arial"/>
        </w:rPr>
        <w:t>Please detail:</w:t>
      </w:r>
    </w:p>
    <w:p w14:paraId="25FBE2D0" w14:textId="77777777" w:rsidR="00B4649B" w:rsidRPr="00F05224" w:rsidRDefault="00B4649B" w:rsidP="00F13CCC">
      <w:pPr>
        <w:rPr>
          <w:rFonts w:ascii="Arial" w:hAnsi="Arial" w:cs="Arial"/>
        </w:rPr>
      </w:pPr>
    </w:p>
    <w:p w14:paraId="65C9A1FF" w14:textId="44F16F93" w:rsidR="00F13CCC" w:rsidRPr="00260A89" w:rsidRDefault="00F13CCC" w:rsidP="00F13CCC">
      <w:pPr>
        <w:rPr>
          <w:rFonts w:ascii="Arial" w:hAnsi="Arial" w:cs="Arial"/>
        </w:rPr>
      </w:pPr>
      <w:r w:rsidRPr="00F05224">
        <w:rPr>
          <w:rFonts w:ascii="Arial" w:hAnsi="Arial" w:cs="Arial"/>
        </w:rPr>
        <w:t>•</w:t>
      </w:r>
      <w:r w:rsidRPr="00F05224">
        <w:rPr>
          <w:rFonts w:ascii="Arial" w:hAnsi="Arial" w:cs="Arial"/>
        </w:rPr>
        <w:tab/>
      </w:r>
      <w:r w:rsidR="00260A89" w:rsidRPr="00260A89">
        <w:rPr>
          <w:rFonts w:ascii="Arial" w:hAnsi="Arial" w:cs="Arial"/>
        </w:rPr>
        <w:t>T</w:t>
      </w:r>
      <w:r w:rsidR="00E3365B" w:rsidRPr="00260A89">
        <w:rPr>
          <w:rFonts w:ascii="Arial" w:hAnsi="Arial" w:cs="Arial"/>
        </w:rPr>
        <w:t xml:space="preserve">heir achievements and the impact this has had on the members </w:t>
      </w:r>
    </w:p>
    <w:p w14:paraId="0358B245" w14:textId="77777777" w:rsidR="00F13CCC" w:rsidRPr="00F05224" w:rsidRDefault="00F13CCC" w:rsidP="00C82662">
      <w:pPr>
        <w:ind w:left="720" w:hanging="720"/>
        <w:rPr>
          <w:rFonts w:ascii="Arial" w:hAnsi="Arial" w:cs="Arial"/>
        </w:rPr>
      </w:pPr>
      <w:r w:rsidRPr="00F05224">
        <w:rPr>
          <w:rFonts w:ascii="Arial" w:hAnsi="Arial" w:cs="Arial"/>
        </w:rPr>
        <w:t>•</w:t>
      </w:r>
      <w:r w:rsidRPr="00F05224">
        <w:rPr>
          <w:rFonts w:ascii="Arial" w:hAnsi="Arial" w:cs="Arial"/>
        </w:rPr>
        <w:tab/>
        <w:t>The ways in which they have encouraged others to join HASSRA and/or participate in HASSRA activities</w:t>
      </w:r>
    </w:p>
    <w:p w14:paraId="7CBBB37D" w14:textId="5DCC1145" w:rsidR="00F13CCC" w:rsidRPr="00F05224" w:rsidRDefault="00F13CCC" w:rsidP="00F13CCC">
      <w:pPr>
        <w:rPr>
          <w:rFonts w:ascii="Arial" w:hAnsi="Arial" w:cs="Arial"/>
        </w:rPr>
      </w:pPr>
      <w:r w:rsidRPr="00F05224">
        <w:rPr>
          <w:rFonts w:ascii="Arial" w:hAnsi="Arial" w:cs="Arial"/>
        </w:rPr>
        <w:t>•</w:t>
      </w:r>
      <w:r w:rsidRPr="00F05224">
        <w:rPr>
          <w:rFonts w:ascii="Arial" w:hAnsi="Arial" w:cs="Arial"/>
        </w:rPr>
        <w:tab/>
        <w:t xml:space="preserve">Anything else that makes them ‘stand out’ as a new HASSRA </w:t>
      </w:r>
      <w:r w:rsidR="00C941E8" w:rsidRPr="00F05224">
        <w:rPr>
          <w:rFonts w:ascii="Arial" w:hAnsi="Arial" w:cs="Arial"/>
        </w:rPr>
        <w:t>volunteer</w:t>
      </w:r>
      <w:r w:rsidR="00E3365B">
        <w:rPr>
          <w:rFonts w:ascii="Arial" w:hAnsi="Arial" w:cs="Arial"/>
        </w:rPr>
        <w:t xml:space="preserve"> – any other significant contribution</w:t>
      </w:r>
    </w:p>
    <w:p w14:paraId="47E1CBFA" w14:textId="77777777" w:rsidR="00F13CCC" w:rsidRPr="00F05224" w:rsidRDefault="00F13CCC" w:rsidP="00F13CCC">
      <w:pPr>
        <w:rPr>
          <w:rFonts w:ascii="Arial" w:hAnsi="Arial" w:cs="Arial"/>
        </w:rPr>
      </w:pPr>
    </w:p>
    <w:p w14:paraId="49665EE0" w14:textId="77777777" w:rsidR="007D1AD3" w:rsidRDefault="007D1AD3">
      <w:pPr>
        <w:rPr>
          <w:rFonts w:ascii="Arial" w:hAnsi="Arial" w:cs="Arial"/>
          <w:b/>
          <w:bCs/>
        </w:rPr>
      </w:pPr>
      <w:r>
        <w:rPr>
          <w:rFonts w:ascii="Arial" w:hAnsi="Arial" w:cs="Arial"/>
          <w:b/>
          <w:bCs/>
        </w:rPr>
        <w:br w:type="page"/>
      </w:r>
    </w:p>
    <w:p w14:paraId="3C5B228B" w14:textId="2A81E77B" w:rsidR="00F13CCC" w:rsidRPr="00F05224" w:rsidRDefault="003D7192" w:rsidP="00F13CCC">
      <w:pPr>
        <w:rPr>
          <w:rFonts w:ascii="Arial" w:hAnsi="Arial" w:cs="Arial"/>
          <w:b/>
          <w:bCs/>
        </w:rPr>
      </w:pPr>
      <w:r>
        <w:rPr>
          <w:rFonts w:ascii="Arial" w:hAnsi="Arial" w:cs="Arial"/>
          <w:b/>
          <w:bCs/>
        </w:rPr>
        <w:lastRenderedPageBreak/>
        <w:t xml:space="preserve">Best </w:t>
      </w:r>
      <w:r w:rsidR="00F13CCC" w:rsidRPr="00F05224">
        <w:rPr>
          <w:rFonts w:ascii="Arial" w:hAnsi="Arial" w:cs="Arial"/>
          <w:b/>
          <w:bCs/>
        </w:rPr>
        <w:t>Innovation</w:t>
      </w:r>
    </w:p>
    <w:p w14:paraId="0F48F77B" w14:textId="77777777" w:rsidR="00F13CCC" w:rsidRPr="00F05224" w:rsidRDefault="00F13CCC" w:rsidP="00F13CCC">
      <w:pPr>
        <w:rPr>
          <w:rFonts w:ascii="Arial" w:hAnsi="Arial" w:cs="Arial"/>
        </w:rPr>
      </w:pPr>
    </w:p>
    <w:p w14:paraId="7D4ADA02" w14:textId="0A10EB2A" w:rsidR="00F13CCC" w:rsidRPr="00F05224" w:rsidRDefault="00F13CCC" w:rsidP="00F13CCC">
      <w:pPr>
        <w:rPr>
          <w:rFonts w:ascii="Arial" w:hAnsi="Arial" w:cs="Arial"/>
        </w:rPr>
      </w:pPr>
      <w:r w:rsidRPr="00F05224">
        <w:rPr>
          <w:rFonts w:ascii="Arial" w:hAnsi="Arial" w:cs="Arial"/>
        </w:rPr>
        <w:t>Innovation is a continuous learning process and we’re always on the lookout for new and innovative ways to recruit new members</w:t>
      </w:r>
      <w:r w:rsidR="00902BA7" w:rsidRPr="00F05224">
        <w:rPr>
          <w:rFonts w:ascii="Arial" w:hAnsi="Arial" w:cs="Arial"/>
        </w:rPr>
        <w:t xml:space="preserve"> and retain existing ones</w:t>
      </w:r>
      <w:r w:rsidRPr="00F05224">
        <w:rPr>
          <w:rFonts w:ascii="Arial" w:hAnsi="Arial" w:cs="Arial"/>
        </w:rPr>
        <w:t>.</w:t>
      </w:r>
    </w:p>
    <w:p w14:paraId="3B9A8500" w14:textId="77777777" w:rsidR="00F13CCC" w:rsidRPr="00F05224" w:rsidRDefault="00F13CCC" w:rsidP="00F13CCC">
      <w:pPr>
        <w:rPr>
          <w:rFonts w:ascii="Arial" w:hAnsi="Arial" w:cs="Arial"/>
        </w:rPr>
      </w:pPr>
    </w:p>
    <w:p w14:paraId="31ED17A9" w14:textId="214CCD31" w:rsidR="00F13CCC" w:rsidRPr="00F05224" w:rsidRDefault="00F13CCC" w:rsidP="00F13CCC">
      <w:pPr>
        <w:rPr>
          <w:rFonts w:ascii="Arial" w:hAnsi="Arial" w:cs="Arial"/>
        </w:rPr>
      </w:pPr>
      <w:r w:rsidRPr="00F05224">
        <w:rPr>
          <w:rFonts w:ascii="Arial" w:hAnsi="Arial" w:cs="Arial"/>
        </w:rPr>
        <w:t xml:space="preserve">This new award will go to the </w:t>
      </w:r>
      <w:r w:rsidR="00FA75DA" w:rsidRPr="00F05224">
        <w:rPr>
          <w:rFonts w:ascii="Arial" w:hAnsi="Arial" w:cs="Arial"/>
        </w:rPr>
        <w:t xml:space="preserve">individual or group of members (e.g. </w:t>
      </w:r>
      <w:r w:rsidR="004A272F" w:rsidRPr="00F05224">
        <w:rPr>
          <w:rFonts w:ascii="Arial" w:hAnsi="Arial" w:cs="Arial"/>
        </w:rPr>
        <w:t>sub-committee/</w:t>
      </w:r>
      <w:r w:rsidR="00FA75DA" w:rsidRPr="00F05224">
        <w:rPr>
          <w:rFonts w:ascii="Arial" w:hAnsi="Arial" w:cs="Arial"/>
        </w:rPr>
        <w:t>club/region)</w:t>
      </w:r>
      <w:r w:rsidRPr="00F05224">
        <w:rPr>
          <w:rFonts w:ascii="Arial" w:hAnsi="Arial" w:cs="Arial"/>
        </w:rPr>
        <w:t xml:space="preserve"> which has </w:t>
      </w:r>
      <w:r w:rsidR="009926B1" w:rsidRPr="00F05224">
        <w:rPr>
          <w:rFonts w:ascii="Arial" w:hAnsi="Arial" w:cs="Arial"/>
        </w:rPr>
        <w:t>introduced something new</w:t>
      </w:r>
      <w:r w:rsidR="00D5747C" w:rsidRPr="00F05224">
        <w:rPr>
          <w:rFonts w:ascii="Arial" w:hAnsi="Arial" w:cs="Arial"/>
        </w:rPr>
        <w:t xml:space="preserve"> during the </w:t>
      </w:r>
      <w:r w:rsidR="00F26A3B" w:rsidRPr="00F05224">
        <w:rPr>
          <w:rFonts w:ascii="Arial" w:hAnsi="Arial" w:cs="Arial"/>
        </w:rPr>
        <w:t>year in question</w:t>
      </w:r>
      <w:r w:rsidR="00056DD3" w:rsidRPr="00F05224">
        <w:rPr>
          <w:rFonts w:ascii="Arial" w:hAnsi="Arial" w:cs="Arial"/>
        </w:rPr>
        <w:t xml:space="preserve">. </w:t>
      </w:r>
      <w:r w:rsidR="00A21FDE" w:rsidRPr="00F05224">
        <w:rPr>
          <w:rFonts w:ascii="Arial" w:hAnsi="Arial" w:cs="Arial"/>
        </w:rPr>
        <w:t xml:space="preserve">This could be a new activity, </w:t>
      </w:r>
      <w:r w:rsidR="00CD1800" w:rsidRPr="00F05224">
        <w:rPr>
          <w:rFonts w:ascii="Arial" w:hAnsi="Arial" w:cs="Arial"/>
        </w:rPr>
        <w:t xml:space="preserve">process or product that has </w:t>
      </w:r>
      <w:r w:rsidR="0037354F" w:rsidRPr="00F05224">
        <w:rPr>
          <w:rFonts w:ascii="Arial" w:hAnsi="Arial" w:cs="Arial"/>
        </w:rPr>
        <w:t xml:space="preserve">attracted new members and </w:t>
      </w:r>
      <w:r w:rsidR="00CD1800" w:rsidRPr="00F05224">
        <w:rPr>
          <w:rFonts w:ascii="Arial" w:hAnsi="Arial" w:cs="Arial"/>
        </w:rPr>
        <w:t>engaged existing members</w:t>
      </w:r>
      <w:r w:rsidR="00DB5634" w:rsidRPr="00F05224">
        <w:rPr>
          <w:rFonts w:ascii="Arial" w:hAnsi="Arial" w:cs="Arial"/>
        </w:rPr>
        <w:t>.</w:t>
      </w:r>
      <w:r w:rsidR="00B76D49">
        <w:rPr>
          <w:rFonts w:ascii="Arial" w:hAnsi="Arial" w:cs="Arial"/>
        </w:rPr>
        <w:t xml:space="preserve"> </w:t>
      </w:r>
    </w:p>
    <w:p w14:paraId="6FB16CE2" w14:textId="77777777" w:rsidR="00F13CCC" w:rsidRPr="00F05224" w:rsidRDefault="00F13CCC" w:rsidP="00F13CCC">
      <w:pPr>
        <w:rPr>
          <w:rFonts w:ascii="Arial" w:hAnsi="Arial" w:cs="Arial"/>
        </w:rPr>
      </w:pPr>
    </w:p>
    <w:p w14:paraId="1CBC4AA3" w14:textId="05FBFB3B" w:rsidR="00F13CCC" w:rsidRPr="00F05224" w:rsidRDefault="00C82662" w:rsidP="00F13CCC">
      <w:pPr>
        <w:rPr>
          <w:rFonts w:ascii="Arial" w:hAnsi="Arial" w:cs="Arial"/>
        </w:rPr>
      </w:pPr>
      <w:r w:rsidRPr="00F05224">
        <w:rPr>
          <w:rFonts w:ascii="Arial" w:hAnsi="Arial" w:cs="Arial"/>
        </w:rPr>
        <w:t>P</w:t>
      </w:r>
      <w:r w:rsidR="00F13CCC" w:rsidRPr="00F05224">
        <w:rPr>
          <w:rFonts w:ascii="Arial" w:hAnsi="Arial" w:cs="Arial"/>
        </w:rPr>
        <w:t>lease tell us about something new or different you’ve introduced. Tell us about:</w:t>
      </w:r>
    </w:p>
    <w:p w14:paraId="7E8803E3" w14:textId="77777777" w:rsidR="00F13CCC" w:rsidRPr="00F05224" w:rsidRDefault="00F13CCC" w:rsidP="00F13CCC">
      <w:pPr>
        <w:rPr>
          <w:rFonts w:ascii="Arial" w:hAnsi="Arial" w:cs="Arial"/>
        </w:rPr>
      </w:pPr>
    </w:p>
    <w:p w14:paraId="430A0FE7" w14:textId="21E293F2" w:rsidR="00F13CCC" w:rsidRPr="005A5034" w:rsidRDefault="00F13CCC" w:rsidP="00F13CCC">
      <w:pPr>
        <w:rPr>
          <w:rFonts w:ascii="Arial" w:hAnsi="Arial" w:cs="Arial"/>
        </w:rPr>
      </w:pPr>
      <w:r w:rsidRPr="00F05224">
        <w:rPr>
          <w:rFonts w:ascii="Arial" w:hAnsi="Arial" w:cs="Arial"/>
        </w:rPr>
        <w:t>•</w:t>
      </w:r>
      <w:r w:rsidRPr="00F05224">
        <w:rPr>
          <w:rFonts w:ascii="Arial" w:hAnsi="Arial" w:cs="Arial"/>
        </w:rPr>
        <w:tab/>
      </w:r>
      <w:r w:rsidR="00D73640" w:rsidRPr="005A5034">
        <w:rPr>
          <w:rFonts w:ascii="Arial" w:hAnsi="Arial" w:cs="Arial"/>
        </w:rPr>
        <w:t>H</w:t>
      </w:r>
      <w:r w:rsidRPr="005A5034">
        <w:rPr>
          <w:rFonts w:ascii="Arial" w:hAnsi="Arial" w:cs="Arial"/>
        </w:rPr>
        <w:t>ow you developed the process</w:t>
      </w:r>
      <w:r w:rsidR="00F26A3B" w:rsidRPr="005A5034">
        <w:rPr>
          <w:rFonts w:ascii="Arial" w:hAnsi="Arial" w:cs="Arial"/>
        </w:rPr>
        <w:t>,</w:t>
      </w:r>
      <w:r w:rsidRPr="005A5034">
        <w:rPr>
          <w:rFonts w:ascii="Arial" w:hAnsi="Arial" w:cs="Arial"/>
        </w:rPr>
        <w:t xml:space="preserve"> product</w:t>
      </w:r>
      <w:r w:rsidR="00F26A3B" w:rsidRPr="005A5034">
        <w:rPr>
          <w:rFonts w:ascii="Arial" w:hAnsi="Arial" w:cs="Arial"/>
        </w:rPr>
        <w:t xml:space="preserve"> or activity</w:t>
      </w:r>
      <w:r w:rsidR="00B76D49" w:rsidRPr="005A5034">
        <w:rPr>
          <w:rFonts w:ascii="Arial" w:hAnsi="Arial" w:cs="Arial"/>
        </w:rPr>
        <w:t>/rollout/success measured/ask for feedback and responded</w:t>
      </w:r>
    </w:p>
    <w:p w14:paraId="7410F53E" w14:textId="54263882" w:rsidR="00F13CCC" w:rsidRPr="005A5034" w:rsidRDefault="00F13CCC" w:rsidP="00F13CCC">
      <w:pPr>
        <w:rPr>
          <w:rFonts w:ascii="Arial" w:hAnsi="Arial" w:cs="Arial"/>
        </w:rPr>
      </w:pPr>
      <w:r w:rsidRPr="005A5034">
        <w:rPr>
          <w:rFonts w:ascii="Arial" w:hAnsi="Arial" w:cs="Arial"/>
        </w:rPr>
        <w:t>•</w:t>
      </w:r>
      <w:r w:rsidRPr="005A5034">
        <w:rPr>
          <w:rFonts w:ascii="Arial" w:hAnsi="Arial" w:cs="Arial"/>
        </w:rPr>
        <w:tab/>
      </w:r>
      <w:r w:rsidR="00D73640" w:rsidRPr="005A5034">
        <w:rPr>
          <w:rFonts w:ascii="Arial" w:hAnsi="Arial" w:cs="Arial"/>
        </w:rPr>
        <w:t>H</w:t>
      </w:r>
      <w:r w:rsidRPr="005A5034">
        <w:rPr>
          <w:rFonts w:ascii="Arial" w:hAnsi="Arial" w:cs="Arial"/>
        </w:rPr>
        <w:t>ow you turned your ideas into practice</w:t>
      </w:r>
    </w:p>
    <w:p w14:paraId="499D540B" w14:textId="571350D3" w:rsidR="00F13CCC" w:rsidRPr="005A5034" w:rsidRDefault="00F13CCC" w:rsidP="00F13CCC">
      <w:pPr>
        <w:rPr>
          <w:rFonts w:ascii="Arial" w:hAnsi="Arial" w:cs="Arial"/>
        </w:rPr>
      </w:pPr>
      <w:r w:rsidRPr="005A5034">
        <w:rPr>
          <w:rFonts w:ascii="Arial" w:hAnsi="Arial" w:cs="Arial"/>
        </w:rPr>
        <w:t>•</w:t>
      </w:r>
      <w:r w:rsidRPr="005A5034">
        <w:rPr>
          <w:rFonts w:ascii="Arial" w:hAnsi="Arial" w:cs="Arial"/>
        </w:rPr>
        <w:tab/>
      </w:r>
      <w:r w:rsidR="00D73640" w:rsidRPr="005A5034">
        <w:rPr>
          <w:rFonts w:ascii="Arial" w:hAnsi="Arial" w:cs="Arial"/>
        </w:rPr>
        <w:t>H</w:t>
      </w:r>
      <w:r w:rsidRPr="005A5034">
        <w:rPr>
          <w:rFonts w:ascii="Arial" w:hAnsi="Arial" w:cs="Arial"/>
        </w:rPr>
        <w:t>ow you communicated your new approach</w:t>
      </w:r>
    </w:p>
    <w:p w14:paraId="33AE020A" w14:textId="1C596B31" w:rsidR="00F13CCC" w:rsidRPr="005A5034" w:rsidRDefault="00F13CCC" w:rsidP="00F13CCC">
      <w:pPr>
        <w:rPr>
          <w:rFonts w:ascii="Arial" w:hAnsi="Arial" w:cs="Arial"/>
        </w:rPr>
      </w:pPr>
      <w:r w:rsidRPr="005A5034">
        <w:rPr>
          <w:rFonts w:ascii="Arial" w:hAnsi="Arial" w:cs="Arial"/>
        </w:rPr>
        <w:t>•</w:t>
      </w:r>
      <w:r w:rsidRPr="005A5034">
        <w:rPr>
          <w:rFonts w:ascii="Arial" w:hAnsi="Arial" w:cs="Arial"/>
        </w:rPr>
        <w:tab/>
      </w:r>
      <w:r w:rsidR="0045653A" w:rsidRPr="005A5034">
        <w:rPr>
          <w:rFonts w:ascii="Arial" w:hAnsi="Arial" w:cs="Arial"/>
        </w:rPr>
        <w:t>How you secured any management support required</w:t>
      </w:r>
    </w:p>
    <w:p w14:paraId="3590FD85" w14:textId="5BDD33CC" w:rsidR="00F13CCC" w:rsidRPr="005A5034" w:rsidRDefault="00F13CCC" w:rsidP="00F13CCC">
      <w:pPr>
        <w:rPr>
          <w:rFonts w:ascii="Arial" w:hAnsi="Arial" w:cs="Arial"/>
        </w:rPr>
      </w:pPr>
      <w:r w:rsidRPr="005A5034">
        <w:rPr>
          <w:rFonts w:ascii="Arial" w:hAnsi="Arial" w:cs="Arial"/>
        </w:rPr>
        <w:t>•</w:t>
      </w:r>
      <w:r w:rsidR="00F03C05" w:rsidRPr="005A5034">
        <w:rPr>
          <w:rFonts w:ascii="Arial" w:hAnsi="Arial" w:cs="Arial"/>
        </w:rPr>
        <w:t xml:space="preserve">          </w:t>
      </w:r>
      <w:r w:rsidR="00B76D49" w:rsidRPr="005A5034">
        <w:rPr>
          <w:rFonts w:ascii="Arial" w:hAnsi="Arial" w:cs="Arial"/>
        </w:rPr>
        <w:t xml:space="preserve">Use of digital technology/AI </w:t>
      </w:r>
    </w:p>
    <w:p w14:paraId="73D543FB" w14:textId="612E95BC" w:rsidR="00B76D49" w:rsidRPr="005A5034" w:rsidRDefault="00F13CCC" w:rsidP="00F13CCC">
      <w:pPr>
        <w:rPr>
          <w:rFonts w:ascii="Arial" w:hAnsi="Arial" w:cs="Arial"/>
        </w:rPr>
      </w:pPr>
      <w:r w:rsidRPr="005A5034">
        <w:rPr>
          <w:rFonts w:ascii="Arial" w:hAnsi="Arial" w:cs="Arial"/>
        </w:rPr>
        <w:t>•</w:t>
      </w:r>
      <w:r w:rsidRPr="005A5034">
        <w:rPr>
          <w:rFonts w:ascii="Arial" w:hAnsi="Arial" w:cs="Arial"/>
        </w:rPr>
        <w:tab/>
      </w:r>
      <w:r w:rsidR="00D73640" w:rsidRPr="005A5034">
        <w:rPr>
          <w:rFonts w:ascii="Arial" w:hAnsi="Arial" w:cs="Arial"/>
        </w:rPr>
        <w:t>T</w:t>
      </w:r>
      <w:r w:rsidRPr="005A5034">
        <w:rPr>
          <w:rFonts w:ascii="Arial" w:hAnsi="Arial" w:cs="Arial"/>
        </w:rPr>
        <w:t xml:space="preserve">he number of new members </w:t>
      </w:r>
      <w:r w:rsidR="00135058" w:rsidRPr="005A5034">
        <w:rPr>
          <w:rFonts w:ascii="Arial" w:hAnsi="Arial" w:cs="Arial"/>
        </w:rPr>
        <w:t xml:space="preserve">recruited </w:t>
      </w:r>
      <w:r w:rsidRPr="005A5034">
        <w:rPr>
          <w:rFonts w:ascii="Arial" w:hAnsi="Arial" w:cs="Arial"/>
        </w:rPr>
        <w:t>during the year in question</w:t>
      </w:r>
      <w:r w:rsidR="00B76D49" w:rsidRPr="005A5034">
        <w:rPr>
          <w:rFonts w:ascii="Arial" w:hAnsi="Arial" w:cs="Arial"/>
        </w:rPr>
        <w:t xml:space="preserve">/the impact of the initiative – new members/reducing </w:t>
      </w:r>
      <w:r w:rsidR="000A1C1D" w:rsidRPr="005A5034">
        <w:rPr>
          <w:rFonts w:ascii="Arial" w:hAnsi="Arial" w:cs="Arial"/>
        </w:rPr>
        <w:t>resource</w:t>
      </w:r>
      <w:r w:rsidR="00B76D49" w:rsidRPr="005A5034">
        <w:rPr>
          <w:rFonts w:ascii="Arial" w:hAnsi="Arial" w:cs="Arial"/>
        </w:rPr>
        <w:t>/administrative time/increase in participants at events</w:t>
      </w:r>
    </w:p>
    <w:p w14:paraId="2DCCF9EA" w14:textId="77777777" w:rsidR="00F13CCC" w:rsidRPr="00F05224" w:rsidRDefault="00F13CCC" w:rsidP="00F13CCC">
      <w:pPr>
        <w:rPr>
          <w:rFonts w:ascii="Arial" w:hAnsi="Arial" w:cs="Arial"/>
        </w:rPr>
      </w:pPr>
    </w:p>
    <w:p w14:paraId="7FFCE2B9" w14:textId="77777777" w:rsidR="00BE46AC" w:rsidRDefault="00F13CCC" w:rsidP="00F13CCC">
      <w:pPr>
        <w:rPr>
          <w:rFonts w:ascii="Arial" w:hAnsi="Arial" w:cs="Arial"/>
        </w:rPr>
      </w:pPr>
      <w:r w:rsidRPr="00F05224">
        <w:rPr>
          <w:rFonts w:ascii="Arial" w:hAnsi="Arial" w:cs="Arial"/>
        </w:rPr>
        <w:t xml:space="preserve">Innovation will be key and something </w:t>
      </w:r>
      <w:r w:rsidR="000B6D7D" w:rsidRPr="00F05224">
        <w:rPr>
          <w:rFonts w:ascii="Arial" w:hAnsi="Arial" w:cs="Arial"/>
        </w:rPr>
        <w:t>other</w:t>
      </w:r>
      <w:r w:rsidR="00D41F99" w:rsidRPr="00F05224">
        <w:rPr>
          <w:rFonts w:ascii="Arial" w:hAnsi="Arial" w:cs="Arial"/>
        </w:rPr>
        <w:t xml:space="preserve"> clubs/regions</w:t>
      </w:r>
      <w:r w:rsidRPr="00F05224">
        <w:rPr>
          <w:rFonts w:ascii="Arial" w:hAnsi="Arial" w:cs="Arial"/>
        </w:rPr>
        <w:t xml:space="preserve"> may consider </w:t>
      </w:r>
      <w:r w:rsidR="00135951" w:rsidRPr="00F05224">
        <w:rPr>
          <w:rFonts w:ascii="Arial" w:hAnsi="Arial" w:cs="Arial"/>
        </w:rPr>
        <w:t>introducing</w:t>
      </w:r>
      <w:r w:rsidRPr="00F05224">
        <w:rPr>
          <w:rFonts w:ascii="Arial" w:hAnsi="Arial" w:cs="Arial"/>
        </w:rPr>
        <w:t xml:space="preserve"> in the future.</w:t>
      </w:r>
    </w:p>
    <w:p w14:paraId="16147827" w14:textId="77777777" w:rsidR="00D32EE0" w:rsidRDefault="00D32EE0" w:rsidP="00F13CCC">
      <w:pPr>
        <w:rPr>
          <w:rFonts w:ascii="Arial" w:hAnsi="Arial" w:cs="Arial"/>
        </w:rPr>
      </w:pPr>
    </w:p>
    <w:p w14:paraId="2DE04377" w14:textId="77777777" w:rsidR="007D1AD3" w:rsidRDefault="007D1AD3">
      <w:pPr>
        <w:rPr>
          <w:rFonts w:ascii="Arial" w:hAnsi="Arial" w:cs="Arial"/>
          <w:b/>
          <w:bCs/>
        </w:rPr>
      </w:pPr>
      <w:r>
        <w:rPr>
          <w:rFonts w:ascii="Arial" w:hAnsi="Arial" w:cs="Arial"/>
          <w:b/>
          <w:bCs/>
        </w:rPr>
        <w:br w:type="page"/>
      </w:r>
    </w:p>
    <w:p w14:paraId="07901BAE" w14:textId="22EB09B6" w:rsidR="008D0B6D" w:rsidRDefault="003D7192" w:rsidP="008D0B6D">
      <w:pPr>
        <w:rPr>
          <w:rFonts w:ascii="Arial" w:hAnsi="Arial" w:cs="Arial"/>
          <w:b/>
          <w:bCs/>
        </w:rPr>
      </w:pPr>
      <w:r>
        <w:rPr>
          <w:rFonts w:ascii="Arial" w:hAnsi="Arial" w:cs="Arial"/>
          <w:b/>
          <w:bCs/>
        </w:rPr>
        <w:lastRenderedPageBreak/>
        <w:t xml:space="preserve">Best </w:t>
      </w:r>
      <w:r w:rsidR="008D0B6D" w:rsidRPr="007C18C5">
        <w:rPr>
          <w:rFonts w:ascii="Arial" w:hAnsi="Arial" w:cs="Arial"/>
          <w:b/>
          <w:bCs/>
        </w:rPr>
        <w:t xml:space="preserve">Business Sponsor </w:t>
      </w:r>
      <w:r w:rsidR="00DE0C8E">
        <w:rPr>
          <w:rFonts w:ascii="Arial" w:hAnsi="Arial" w:cs="Arial"/>
          <w:b/>
          <w:bCs/>
        </w:rPr>
        <w:t>– The Leslie Strathie Trophy</w:t>
      </w:r>
    </w:p>
    <w:p w14:paraId="20173796" w14:textId="77777777" w:rsidR="008D0B6D" w:rsidRPr="007C18C5" w:rsidRDefault="008D0B6D" w:rsidP="008D0B6D">
      <w:pPr>
        <w:rPr>
          <w:rFonts w:ascii="Arial" w:hAnsi="Arial" w:cs="Arial"/>
          <w:b/>
          <w:bCs/>
        </w:rPr>
      </w:pPr>
    </w:p>
    <w:p w14:paraId="3E82A20D" w14:textId="1DF4FCE3" w:rsidR="008D0B6D" w:rsidRDefault="00DE0C8E" w:rsidP="008D0B6D">
      <w:pPr>
        <w:rPr>
          <w:rFonts w:ascii="Arial" w:hAnsi="Arial" w:cs="Arial"/>
        </w:rPr>
      </w:pPr>
      <w:r>
        <w:rPr>
          <w:rFonts w:ascii="Arial" w:hAnsi="Arial" w:cs="Arial"/>
        </w:rPr>
        <w:t xml:space="preserve">This award </w:t>
      </w:r>
      <w:r w:rsidR="00317BD4">
        <w:rPr>
          <w:rFonts w:ascii="Arial" w:hAnsi="Arial" w:cs="Arial"/>
        </w:rPr>
        <w:t xml:space="preserve">is in </w:t>
      </w:r>
      <w:r w:rsidR="008D0B6D" w:rsidRPr="007C18C5">
        <w:rPr>
          <w:rFonts w:ascii="Arial" w:hAnsi="Arial" w:cs="Arial"/>
        </w:rPr>
        <w:t>recognition of a manager’s significant contribution to supporting staff and members and enabling them to achieve HASSRA’s goals.</w:t>
      </w:r>
    </w:p>
    <w:p w14:paraId="0F56F9F1" w14:textId="77777777" w:rsidR="008D0B6D" w:rsidRPr="007C18C5" w:rsidRDefault="008D0B6D" w:rsidP="008D0B6D">
      <w:pPr>
        <w:rPr>
          <w:rFonts w:ascii="Arial" w:hAnsi="Arial" w:cs="Arial"/>
        </w:rPr>
      </w:pPr>
    </w:p>
    <w:p w14:paraId="348F9D46" w14:textId="2DD1EFBC" w:rsidR="008D0B6D" w:rsidRDefault="008D0B6D" w:rsidP="008D0B6D">
      <w:pPr>
        <w:rPr>
          <w:rFonts w:ascii="Arial" w:hAnsi="Arial" w:cs="Arial"/>
        </w:rPr>
      </w:pPr>
      <w:r w:rsidRPr="007C18C5">
        <w:rPr>
          <w:rFonts w:ascii="Arial" w:hAnsi="Arial" w:cs="Arial"/>
        </w:rPr>
        <w:t xml:space="preserve">HASSRA recognises that </w:t>
      </w:r>
      <w:r w:rsidR="00D32EE0" w:rsidRPr="007C18C5">
        <w:rPr>
          <w:rFonts w:ascii="Arial" w:hAnsi="Arial" w:cs="Arial"/>
        </w:rPr>
        <w:t>for</w:t>
      </w:r>
      <w:r w:rsidRPr="007C18C5">
        <w:rPr>
          <w:rFonts w:ascii="Arial" w:hAnsi="Arial" w:cs="Arial"/>
        </w:rPr>
        <w:t xml:space="preserve"> HASSRA to achieve its goals there is a need for good working relationships with our Business Sponsors.  The annual awards give recognition to achievements within HASSRA and Lesley Strathie donated an award to recognise significant contributions by a Business Sponsor.  </w:t>
      </w:r>
    </w:p>
    <w:p w14:paraId="41EB97DB" w14:textId="77777777" w:rsidR="008D0B6D" w:rsidRPr="007C18C5" w:rsidRDefault="008D0B6D" w:rsidP="008D0B6D">
      <w:pPr>
        <w:rPr>
          <w:rFonts w:ascii="Arial" w:hAnsi="Arial" w:cs="Arial"/>
        </w:rPr>
      </w:pPr>
    </w:p>
    <w:p w14:paraId="04914406" w14:textId="77777777" w:rsidR="008D0B6D" w:rsidRDefault="008D0B6D" w:rsidP="008D0B6D">
      <w:pPr>
        <w:rPr>
          <w:rFonts w:ascii="Arial" w:hAnsi="Arial" w:cs="Arial"/>
        </w:rPr>
      </w:pPr>
      <w:r w:rsidRPr="007C18C5">
        <w:rPr>
          <w:rFonts w:ascii="Arial" w:hAnsi="Arial" w:cs="Arial"/>
        </w:rPr>
        <w:t xml:space="preserve">The award is for a manager who is a member of HASSRA and fully aware of the purpose of HASSRA and its value to the business.  This would normally be at Grade 7 or above but should not preclude nominations for HEOs or SEOs.  In the year in question the person nominated will have made a significant contribution to advancing HASSRA in the area of their responsibility by supporting staff and members in enabling them to achieve HASSRA’s goals. This should specifically include wellbeing, growing HASSRA’s membership base and increasing volunteer capacity goals. </w:t>
      </w:r>
      <w:r>
        <w:rPr>
          <w:rFonts w:ascii="Arial" w:hAnsi="Arial" w:cs="Arial"/>
        </w:rPr>
        <w:t xml:space="preserve"> </w:t>
      </w:r>
      <w:r w:rsidRPr="007C18C5">
        <w:rPr>
          <w:rFonts w:ascii="Arial" w:hAnsi="Arial" w:cs="Arial"/>
        </w:rPr>
        <w:t>Just being a member of HASSRA and attending some events is not enough.</w:t>
      </w:r>
    </w:p>
    <w:p w14:paraId="196C22AA" w14:textId="77777777" w:rsidR="000C1939" w:rsidRDefault="000C1939" w:rsidP="008D0B6D">
      <w:pPr>
        <w:rPr>
          <w:rFonts w:ascii="Arial" w:hAnsi="Arial" w:cs="Arial"/>
        </w:rPr>
      </w:pPr>
    </w:p>
    <w:p w14:paraId="53EB597E" w14:textId="77777777" w:rsidR="008D0B6D" w:rsidRDefault="008D0B6D" w:rsidP="008D0B6D">
      <w:pPr>
        <w:rPr>
          <w:rFonts w:ascii="Arial" w:hAnsi="Arial" w:cs="Arial"/>
          <w:u w:val="single"/>
        </w:rPr>
      </w:pPr>
      <w:r w:rsidRPr="007C18C5">
        <w:rPr>
          <w:rFonts w:ascii="Arial" w:hAnsi="Arial" w:cs="Arial"/>
          <w:u w:val="single"/>
        </w:rPr>
        <w:t>Submission Arrangements</w:t>
      </w:r>
    </w:p>
    <w:p w14:paraId="198FDF7E" w14:textId="77777777" w:rsidR="008D0B6D" w:rsidRPr="007C18C5" w:rsidRDefault="008D0B6D" w:rsidP="008D0B6D">
      <w:pPr>
        <w:rPr>
          <w:rFonts w:ascii="Arial" w:hAnsi="Arial" w:cs="Arial"/>
          <w:u w:val="single"/>
        </w:rPr>
      </w:pPr>
    </w:p>
    <w:p w14:paraId="06D52346" w14:textId="77777777" w:rsidR="008D0B6D" w:rsidRDefault="008D0B6D" w:rsidP="008D0B6D">
      <w:pPr>
        <w:rPr>
          <w:rFonts w:ascii="Arial" w:hAnsi="Arial" w:cs="Arial"/>
        </w:rPr>
      </w:pPr>
      <w:r w:rsidRPr="007C18C5">
        <w:rPr>
          <w:rFonts w:ascii="Arial" w:hAnsi="Arial" w:cs="Arial"/>
        </w:rPr>
        <w:t xml:space="preserve">Each regional association should submit no more than one nomination in any given year.  </w:t>
      </w:r>
      <w:r>
        <w:rPr>
          <w:rFonts w:ascii="Arial" w:hAnsi="Arial" w:cs="Arial"/>
        </w:rPr>
        <w:t>T</w:t>
      </w:r>
      <w:r w:rsidRPr="007C18C5">
        <w:rPr>
          <w:rFonts w:ascii="Arial" w:hAnsi="Arial" w:cs="Arial"/>
        </w:rPr>
        <w:t>he nomination may be submitted to the relevant regional association either by a club, an individual member, or be prepared and submitted by the region itself.  Where a submission is prepared locally, the HASSRA region should append a brief (one or two paragraphs) indication of the extent to which they were aware of the contribution made by the nominee and whether they share the views of the nominator as to the impact and extent of this contribution</w:t>
      </w:r>
      <w:r>
        <w:rPr>
          <w:rFonts w:ascii="Arial" w:hAnsi="Arial" w:cs="Arial"/>
        </w:rPr>
        <w:t>.</w:t>
      </w:r>
    </w:p>
    <w:p w14:paraId="4FAB67E8" w14:textId="77777777" w:rsidR="008D0B6D" w:rsidRPr="007C18C5" w:rsidRDefault="008D0B6D" w:rsidP="008D0B6D">
      <w:pPr>
        <w:rPr>
          <w:rFonts w:ascii="Arial" w:hAnsi="Arial" w:cs="Arial"/>
        </w:rPr>
      </w:pPr>
    </w:p>
    <w:p w14:paraId="39B6E881" w14:textId="77777777" w:rsidR="008D0B6D" w:rsidRPr="007C18C5" w:rsidRDefault="008D0B6D" w:rsidP="008D0B6D">
      <w:pPr>
        <w:rPr>
          <w:rFonts w:ascii="Arial" w:hAnsi="Arial" w:cs="Arial"/>
        </w:rPr>
      </w:pPr>
      <w:r w:rsidRPr="007C18C5">
        <w:rPr>
          <w:rFonts w:ascii="Arial" w:hAnsi="Arial" w:cs="Arial"/>
        </w:rPr>
        <w:t xml:space="preserve">The submission of nominations for this award should be limited to </w:t>
      </w:r>
      <w:r>
        <w:rPr>
          <w:rFonts w:ascii="Arial" w:hAnsi="Arial" w:cs="Arial"/>
        </w:rPr>
        <w:t>three</w:t>
      </w:r>
      <w:r w:rsidRPr="007C18C5">
        <w:rPr>
          <w:rFonts w:ascii="Arial" w:hAnsi="Arial" w:cs="Arial"/>
        </w:rPr>
        <w:t xml:space="preserve"> A4 sides and should include, in order: -</w:t>
      </w:r>
    </w:p>
    <w:p w14:paraId="39027FEB" w14:textId="77777777" w:rsidR="008D0B6D" w:rsidRPr="007C18C5" w:rsidRDefault="008D0B6D" w:rsidP="008D0B6D">
      <w:pPr>
        <w:rPr>
          <w:rFonts w:ascii="Arial" w:hAnsi="Arial" w:cs="Arial"/>
        </w:rPr>
      </w:pPr>
    </w:p>
    <w:p w14:paraId="2FF23928" w14:textId="6266A0A1" w:rsidR="008D0B6D" w:rsidRPr="007B3B98" w:rsidRDefault="008D0B6D" w:rsidP="007B3B98">
      <w:pPr>
        <w:pStyle w:val="ListParagraph"/>
        <w:numPr>
          <w:ilvl w:val="0"/>
          <w:numId w:val="22"/>
        </w:numPr>
        <w:rPr>
          <w:rFonts w:ascii="Arial" w:hAnsi="Arial" w:cs="Arial"/>
        </w:rPr>
      </w:pPr>
      <w:r w:rsidRPr="007B3B98">
        <w:rPr>
          <w:rFonts w:ascii="Arial" w:hAnsi="Arial" w:cs="Arial"/>
        </w:rPr>
        <w:t xml:space="preserve">Nominee’s name, Grade, their role, their area of responsibility and </w:t>
      </w:r>
      <w:r w:rsidR="007B3B98" w:rsidRPr="007B3B98">
        <w:rPr>
          <w:rFonts w:ascii="Arial" w:hAnsi="Arial" w:cs="Arial"/>
        </w:rPr>
        <w:t>location.</w:t>
      </w:r>
    </w:p>
    <w:p w14:paraId="7A8784C0" w14:textId="1EF55EF2" w:rsidR="008D0B6D" w:rsidRDefault="008D0B6D" w:rsidP="007B3B98">
      <w:pPr>
        <w:pStyle w:val="ListParagraph"/>
        <w:numPr>
          <w:ilvl w:val="0"/>
          <w:numId w:val="22"/>
        </w:numPr>
        <w:rPr>
          <w:rFonts w:ascii="Arial" w:hAnsi="Arial" w:cs="Arial"/>
        </w:rPr>
      </w:pPr>
      <w:r w:rsidRPr="007B3B98">
        <w:rPr>
          <w:rFonts w:ascii="Arial" w:hAnsi="Arial" w:cs="Arial"/>
        </w:rPr>
        <w:t>A description of the contribution made by the nominee in the year in question. This should focus strongly on:</w:t>
      </w:r>
    </w:p>
    <w:p w14:paraId="09BDEA01" w14:textId="77777777" w:rsidR="007B3B98" w:rsidRPr="007B3B98" w:rsidRDefault="007B3B98" w:rsidP="007B3B98">
      <w:pPr>
        <w:pStyle w:val="ListParagraph"/>
        <w:rPr>
          <w:rFonts w:ascii="Arial" w:hAnsi="Arial" w:cs="Arial"/>
        </w:rPr>
      </w:pPr>
    </w:p>
    <w:p w14:paraId="3BFCB60E" w14:textId="5FDE4611" w:rsidR="008D0B6D" w:rsidRPr="007B3B98" w:rsidRDefault="008D0B6D" w:rsidP="007B3B98">
      <w:pPr>
        <w:pStyle w:val="ListParagraph"/>
        <w:numPr>
          <w:ilvl w:val="0"/>
          <w:numId w:val="24"/>
        </w:numPr>
        <w:rPr>
          <w:rFonts w:ascii="Arial" w:hAnsi="Arial" w:cs="Arial"/>
        </w:rPr>
      </w:pPr>
      <w:r w:rsidRPr="007B3B98">
        <w:rPr>
          <w:rFonts w:ascii="Arial" w:hAnsi="Arial" w:cs="Arial"/>
        </w:rPr>
        <w:t xml:space="preserve">what the person did to advance HASSRA in their area; how the person encouraged staff to join HASSRA, participate in HASSRA activities, and promote a work-life </w:t>
      </w:r>
      <w:r w:rsidR="007B3B98" w:rsidRPr="007B3B98">
        <w:rPr>
          <w:rFonts w:ascii="Arial" w:hAnsi="Arial" w:cs="Arial"/>
        </w:rPr>
        <w:t>balance.</w:t>
      </w:r>
    </w:p>
    <w:p w14:paraId="68E11E1C" w14:textId="55FEA0F4" w:rsidR="008D0B6D" w:rsidRPr="007B3B98" w:rsidRDefault="008D0B6D" w:rsidP="007B3B98">
      <w:pPr>
        <w:pStyle w:val="ListParagraph"/>
        <w:numPr>
          <w:ilvl w:val="0"/>
          <w:numId w:val="24"/>
        </w:numPr>
        <w:rPr>
          <w:rFonts w:ascii="Arial" w:hAnsi="Arial" w:cs="Arial"/>
        </w:rPr>
      </w:pPr>
      <w:r w:rsidRPr="007B3B98">
        <w:rPr>
          <w:rFonts w:ascii="Arial" w:hAnsi="Arial" w:cs="Arial"/>
        </w:rPr>
        <w:t xml:space="preserve">what was achieved as a </w:t>
      </w:r>
      <w:r w:rsidR="007B3B98" w:rsidRPr="007B3B98">
        <w:rPr>
          <w:rFonts w:ascii="Arial" w:hAnsi="Arial" w:cs="Arial"/>
        </w:rPr>
        <w:t>result.</w:t>
      </w:r>
    </w:p>
    <w:p w14:paraId="581F5722" w14:textId="3976413F" w:rsidR="000C1939" w:rsidRDefault="008D0B6D" w:rsidP="000C1939">
      <w:pPr>
        <w:pStyle w:val="ListParagraph"/>
        <w:numPr>
          <w:ilvl w:val="0"/>
          <w:numId w:val="24"/>
        </w:numPr>
        <w:rPr>
          <w:rFonts w:ascii="Arial" w:hAnsi="Arial" w:cs="Arial"/>
        </w:rPr>
      </w:pPr>
      <w:r w:rsidRPr="007B3B98">
        <w:rPr>
          <w:rFonts w:ascii="Arial" w:hAnsi="Arial" w:cs="Arial"/>
        </w:rPr>
        <w:t>skills, ability &amp; methods used in achieving these results: describe how many teams /people/offices were impacted by their actions or support.</w:t>
      </w:r>
    </w:p>
    <w:p w14:paraId="611E201F" w14:textId="77777777" w:rsidR="000C1939" w:rsidRDefault="000C1939" w:rsidP="000C1939">
      <w:pPr>
        <w:pStyle w:val="ListParagraph"/>
        <w:ind w:left="1080"/>
        <w:rPr>
          <w:rFonts w:ascii="Arial" w:hAnsi="Arial" w:cs="Arial"/>
        </w:rPr>
      </w:pPr>
    </w:p>
    <w:p w14:paraId="130D7C9D" w14:textId="77777777" w:rsidR="000C1939" w:rsidRDefault="000C1939" w:rsidP="000C1939">
      <w:pPr>
        <w:rPr>
          <w:rFonts w:ascii="Arial" w:hAnsi="Arial" w:cs="Arial"/>
          <w:b/>
          <w:bCs/>
        </w:rPr>
      </w:pPr>
      <w:r w:rsidRPr="000C1939">
        <w:rPr>
          <w:rFonts w:ascii="Arial" w:hAnsi="Arial" w:cs="Arial"/>
          <w:b/>
          <w:bCs/>
        </w:rPr>
        <w:t>HASSRA Heroes</w:t>
      </w:r>
    </w:p>
    <w:p w14:paraId="6194C574" w14:textId="77777777" w:rsidR="000C1939" w:rsidRPr="000C1939" w:rsidRDefault="000C1939" w:rsidP="000C1939">
      <w:pPr>
        <w:rPr>
          <w:rFonts w:ascii="Arial" w:hAnsi="Arial" w:cs="Arial"/>
          <w:b/>
          <w:bCs/>
        </w:rPr>
      </w:pPr>
    </w:p>
    <w:p w14:paraId="499CD802" w14:textId="045F0C22" w:rsidR="000C1939" w:rsidRDefault="000C1939" w:rsidP="000C1939">
      <w:pPr>
        <w:rPr>
          <w:rFonts w:ascii="Arial" w:hAnsi="Arial" w:cs="Arial"/>
        </w:rPr>
      </w:pPr>
      <w:r w:rsidRPr="000C1939">
        <w:rPr>
          <w:rFonts w:ascii="Arial" w:hAnsi="Arial" w:cs="Arial"/>
        </w:rPr>
        <w:t>One winner from each region will be selected by the A</w:t>
      </w:r>
      <w:r>
        <w:rPr>
          <w:rFonts w:ascii="Arial" w:hAnsi="Arial" w:cs="Arial"/>
        </w:rPr>
        <w:t xml:space="preserve">wards </w:t>
      </w:r>
      <w:r w:rsidRPr="000C1939">
        <w:rPr>
          <w:rFonts w:ascii="Arial" w:hAnsi="Arial" w:cs="Arial"/>
        </w:rPr>
        <w:t>C</w:t>
      </w:r>
      <w:r>
        <w:rPr>
          <w:rFonts w:ascii="Arial" w:hAnsi="Arial" w:cs="Arial"/>
        </w:rPr>
        <w:t xml:space="preserve">ommittee </w:t>
      </w:r>
      <w:r w:rsidRPr="000C1939">
        <w:rPr>
          <w:rFonts w:ascii="Arial" w:hAnsi="Arial" w:cs="Arial"/>
        </w:rPr>
        <w:t xml:space="preserve">from the quarterly entries submitted in </w:t>
      </w:r>
      <w:r w:rsidR="000A098D">
        <w:rPr>
          <w:rFonts w:ascii="Arial" w:hAnsi="Arial" w:cs="Arial"/>
        </w:rPr>
        <w:t xml:space="preserve">the </w:t>
      </w:r>
      <w:r w:rsidR="001D783A">
        <w:rPr>
          <w:rFonts w:ascii="Arial" w:hAnsi="Arial" w:cs="Arial"/>
        </w:rPr>
        <w:t xml:space="preserve">qualifying </w:t>
      </w:r>
      <w:r w:rsidR="000A098D">
        <w:rPr>
          <w:rFonts w:ascii="Arial" w:hAnsi="Arial" w:cs="Arial"/>
        </w:rPr>
        <w:t>y</w:t>
      </w:r>
      <w:r w:rsidR="001D783A">
        <w:rPr>
          <w:rFonts w:ascii="Arial" w:hAnsi="Arial" w:cs="Arial"/>
        </w:rPr>
        <w:t>ear</w:t>
      </w:r>
      <w:r w:rsidRPr="000C1939">
        <w:rPr>
          <w:rFonts w:ascii="Arial" w:hAnsi="Arial" w:cs="Arial"/>
        </w:rPr>
        <w:t>.</w:t>
      </w:r>
    </w:p>
    <w:p w14:paraId="5F9608BE" w14:textId="77777777" w:rsidR="00884CE8" w:rsidRDefault="00884CE8" w:rsidP="000C1939">
      <w:pPr>
        <w:rPr>
          <w:rFonts w:ascii="Arial" w:hAnsi="Arial" w:cs="Arial"/>
        </w:rPr>
      </w:pPr>
    </w:p>
    <w:p w14:paraId="63D1C4CD" w14:textId="3A7242BA" w:rsidR="00884CE8" w:rsidRPr="000C1939" w:rsidRDefault="00884CE8" w:rsidP="000C1939">
      <w:pPr>
        <w:rPr>
          <w:rFonts w:ascii="Arial" w:hAnsi="Arial" w:cs="Arial"/>
        </w:rPr>
      </w:pPr>
      <w:r>
        <w:rPr>
          <w:rFonts w:ascii="Arial" w:hAnsi="Arial" w:cs="Arial"/>
        </w:rPr>
        <w:t>In all c</w:t>
      </w:r>
      <w:r w:rsidR="00DF177F">
        <w:rPr>
          <w:rFonts w:ascii="Arial" w:hAnsi="Arial" w:cs="Arial"/>
        </w:rPr>
        <w:t>ategories,</w:t>
      </w:r>
      <w:r w:rsidR="00386128">
        <w:rPr>
          <w:rFonts w:ascii="Arial" w:hAnsi="Arial" w:cs="Arial"/>
        </w:rPr>
        <w:t xml:space="preserve"> </w:t>
      </w:r>
      <w:r>
        <w:rPr>
          <w:rFonts w:ascii="Arial" w:hAnsi="Arial" w:cs="Arial"/>
        </w:rPr>
        <w:t>the qualifying year is the last complete year before t</w:t>
      </w:r>
      <w:r w:rsidR="00DF177F">
        <w:rPr>
          <w:rFonts w:ascii="Arial" w:hAnsi="Arial" w:cs="Arial"/>
        </w:rPr>
        <w:t>he year in which the Awards Evening is to be held.</w:t>
      </w:r>
    </w:p>
    <w:p w14:paraId="2ACBEAFD" w14:textId="77777777" w:rsidR="000C1939" w:rsidRPr="000C1939" w:rsidRDefault="000C1939" w:rsidP="000C1939">
      <w:pPr>
        <w:ind w:left="360"/>
        <w:rPr>
          <w:rFonts w:ascii="Arial" w:hAnsi="Arial" w:cs="Arial"/>
        </w:rPr>
      </w:pPr>
    </w:p>
    <w:p w14:paraId="4B919839" w14:textId="2392C8C6" w:rsidR="00C8170F" w:rsidRPr="00F05224" w:rsidRDefault="00C8170F" w:rsidP="00F13CCC">
      <w:pPr>
        <w:rPr>
          <w:rFonts w:ascii="Arial" w:hAnsi="Arial" w:cs="Arial"/>
        </w:rPr>
      </w:pPr>
      <w:r w:rsidRPr="00F05224">
        <w:rPr>
          <w:rFonts w:ascii="Arial" w:hAnsi="Arial" w:cs="Arial"/>
        </w:rPr>
        <w:br w:type="page"/>
      </w:r>
    </w:p>
    <w:p w14:paraId="4E8DFC9C" w14:textId="58EE5C8A" w:rsidR="00892136" w:rsidRPr="00F05224" w:rsidRDefault="001A4A57" w:rsidP="00892136">
      <w:pPr>
        <w:rPr>
          <w:rFonts w:ascii="Arial" w:hAnsi="Arial" w:cs="Arial"/>
          <w:b/>
          <w:bCs/>
        </w:rPr>
      </w:pPr>
      <w:r w:rsidRPr="00F05224">
        <w:rPr>
          <w:rFonts w:ascii="Arial" w:hAnsi="Arial" w:cs="Arial"/>
          <w:b/>
          <w:bCs/>
        </w:rPr>
        <w:lastRenderedPageBreak/>
        <w:t>A</w:t>
      </w:r>
      <w:r w:rsidR="00892136" w:rsidRPr="00F05224">
        <w:rPr>
          <w:rFonts w:ascii="Arial" w:hAnsi="Arial" w:cs="Arial"/>
          <w:b/>
          <w:bCs/>
        </w:rPr>
        <w:t>nnex</w:t>
      </w:r>
      <w:r w:rsidR="00B40946" w:rsidRPr="00F05224">
        <w:rPr>
          <w:rFonts w:ascii="Arial" w:hAnsi="Arial" w:cs="Arial"/>
          <w:b/>
          <w:bCs/>
        </w:rPr>
        <w:t xml:space="preserve"> </w:t>
      </w:r>
      <w:r w:rsidR="00322C1B" w:rsidRPr="00F05224">
        <w:rPr>
          <w:rFonts w:ascii="Arial" w:hAnsi="Arial" w:cs="Arial"/>
          <w:b/>
          <w:bCs/>
        </w:rPr>
        <w:t>2</w:t>
      </w:r>
    </w:p>
    <w:p w14:paraId="3820C936" w14:textId="77777777" w:rsidR="00892136" w:rsidRPr="00F05224" w:rsidRDefault="00892136" w:rsidP="00892136">
      <w:pPr>
        <w:rPr>
          <w:rFonts w:ascii="Arial" w:hAnsi="Arial" w:cs="Arial"/>
        </w:rPr>
      </w:pPr>
    </w:p>
    <w:p w14:paraId="5CD3DC9B" w14:textId="77777777" w:rsidR="00892136" w:rsidRPr="00F05224" w:rsidRDefault="00892136" w:rsidP="00892136">
      <w:pPr>
        <w:rPr>
          <w:rFonts w:ascii="Arial" w:hAnsi="Arial" w:cs="Arial"/>
          <w:b/>
        </w:rPr>
      </w:pPr>
      <w:r w:rsidRPr="00F05224">
        <w:rPr>
          <w:rFonts w:ascii="Arial" w:hAnsi="Arial" w:cs="Arial"/>
          <w:b/>
        </w:rPr>
        <w:t>HASSRA AWARD OF MERIT</w:t>
      </w:r>
    </w:p>
    <w:p w14:paraId="46C304CB" w14:textId="77777777" w:rsidR="00892136" w:rsidRPr="00F05224" w:rsidRDefault="00892136" w:rsidP="00892136">
      <w:pPr>
        <w:rPr>
          <w:rFonts w:ascii="Arial" w:hAnsi="Arial" w:cs="Arial"/>
        </w:rPr>
      </w:pPr>
    </w:p>
    <w:p w14:paraId="429BBB75" w14:textId="77777777" w:rsidR="00892136" w:rsidRPr="00F05224" w:rsidRDefault="00892136" w:rsidP="00892136">
      <w:pPr>
        <w:rPr>
          <w:rFonts w:ascii="Arial" w:hAnsi="Arial" w:cs="Arial"/>
        </w:rPr>
      </w:pPr>
      <w:r w:rsidRPr="00F05224">
        <w:rPr>
          <w:rFonts w:ascii="Arial" w:hAnsi="Arial" w:cs="Arial"/>
        </w:rPr>
        <w:t>In addition to the Major Awards, the Awards Committee (AC) also consider submissions for the Award of Merit. When preparing a claim, the following guidance should be considered:</w:t>
      </w:r>
    </w:p>
    <w:p w14:paraId="6B735DEE" w14:textId="77777777" w:rsidR="00892136" w:rsidRPr="00F05224" w:rsidRDefault="00892136" w:rsidP="00892136">
      <w:pPr>
        <w:rPr>
          <w:rFonts w:ascii="Arial" w:hAnsi="Arial" w:cs="Arial"/>
        </w:rPr>
      </w:pPr>
    </w:p>
    <w:p w14:paraId="43E758EA" w14:textId="77777777" w:rsidR="00892136" w:rsidRPr="00F05224" w:rsidRDefault="00892136" w:rsidP="00892136">
      <w:pPr>
        <w:rPr>
          <w:rFonts w:ascii="Arial" w:hAnsi="Arial" w:cs="Arial"/>
          <w:b/>
        </w:rPr>
      </w:pPr>
      <w:r w:rsidRPr="00F05224">
        <w:rPr>
          <w:rFonts w:ascii="Arial" w:hAnsi="Arial" w:cs="Arial"/>
          <w:b/>
        </w:rPr>
        <w:t>Introduction</w:t>
      </w:r>
    </w:p>
    <w:p w14:paraId="1D4AE0C0" w14:textId="77777777" w:rsidR="00977857" w:rsidRPr="00F05224" w:rsidRDefault="00977857" w:rsidP="00892136">
      <w:pPr>
        <w:rPr>
          <w:rFonts w:ascii="Arial" w:hAnsi="Arial" w:cs="Arial"/>
        </w:rPr>
      </w:pPr>
    </w:p>
    <w:p w14:paraId="5C9CF420" w14:textId="77777777" w:rsidR="00892136" w:rsidRPr="00F05224" w:rsidRDefault="00892136" w:rsidP="00892136">
      <w:pPr>
        <w:rPr>
          <w:rFonts w:ascii="Arial" w:hAnsi="Arial" w:cs="Arial"/>
        </w:rPr>
      </w:pPr>
      <w:r w:rsidRPr="00F05224">
        <w:rPr>
          <w:rFonts w:ascii="Arial" w:hAnsi="Arial" w:cs="Arial"/>
        </w:rPr>
        <w:t>1. The HASSRA Award of Merit scheme was introduced in 1987 with the object of giving recognition to members who have made an outstanding contribution to HASSRA. The intention was that awards should be few in number and that a high standard should be set and maintained. Awards are made personally by the Chairperson of the BOM on the recommendation of the AC.</w:t>
      </w:r>
    </w:p>
    <w:p w14:paraId="0C4E4951" w14:textId="77777777" w:rsidR="00892136" w:rsidRPr="00F05224" w:rsidRDefault="00892136" w:rsidP="00892136">
      <w:pPr>
        <w:rPr>
          <w:rFonts w:ascii="Arial" w:hAnsi="Arial" w:cs="Arial"/>
        </w:rPr>
      </w:pPr>
    </w:p>
    <w:p w14:paraId="54DED65C" w14:textId="1610B63F" w:rsidR="00892136" w:rsidRPr="00F05224" w:rsidRDefault="00892136" w:rsidP="00892136">
      <w:pPr>
        <w:rPr>
          <w:rFonts w:ascii="Arial" w:hAnsi="Arial" w:cs="Arial"/>
        </w:rPr>
      </w:pPr>
      <w:r w:rsidRPr="00F05224">
        <w:rPr>
          <w:rFonts w:ascii="Arial" w:hAnsi="Arial" w:cs="Arial"/>
        </w:rPr>
        <w:t xml:space="preserve">2. This is a </w:t>
      </w:r>
      <w:proofErr w:type="gramStart"/>
      <w:r w:rsidRPr="00F05224">
        <w:rPr>
          <w:rFonts w:ascii="Arial" w:hAnsi="Arial" w:cs="Arial"/>
        </w:rPr>
        <w:t>National</w:t>
      </w:r>
      <w:proofErr w:type="gramEnd"/>
      <w:r w:rsidRPr="00F05224">
        <w:rPr>
          <w:rFonts w:ascii="Arial" w:hAnsi="Arial" w:cs="Arial"/>
        </w:rPr>
        <w:t xml:space="preserve"> scheme and is intended to recognise service and achievement on</w:t>
      </w:r>
      <w:r w:rsidR="0040231C" w:rsidRPr="00F05224">
        <w:rPr>
          <w:rFonts w:ascii="Arial" w:hAnsi="Arial" w:cs="Arial"/>
        </w:rPr>
        <w:t xml:space="preserve"> </w:t>
      </w:r>
      <w:r w:rsidRPr="00F05224">
        <w:rPr>
          <w:rFonts w:ascii="Arial" w:hAnsi="Arial" w:cs="Arial"/>
        </w:rPr>
        <w:t>behalf of HASSRA sufficiently outstanding to warrant recognition at a national level. Some Regional Associations have merit award schemes of their own, but these are quite</w:t>
      </w:r>
      <w:r w:rsidR="0040231C" w:rsidRPr="00F05224">
        <w:rPr>
          <w:rFonts w:ascii="Arial" w:hAnsi="Arial" w:cs="Arial"/>
        </w:rPr>
        <w:t xml:space="preserve"> </w:t>
      </w:r>
      <w:r w:rsidRPr="00F05224">
        <w:rPr>
          <w:rFonts w:ascii="Arial" w:hAnsi="Arial" w:cs="Arial"/>
        </w:rPr>
        <w:t>separate from the national scheme. The criteria for awards are entirely a matter for those associations and allow for notable service at a regional level to be recognised.</w:t>
      </w:r>
    </w:p>
    <w:p w14:paraId="03D26490" w14:textId="77777777" w:rsidR="00892136" w:rsidRPr="00F05224" w:rsidRDefault="00892136" w:rsidP="00892136">
      <w:pPr>
        <w:rPr>
          <w:rFonts w:ascii="Arial" w:hAnsi="Arial" w:cs="Arial"/>
        </w:rPr>
      </w:pPr>
    </w:p>
    <w:p w14:paraId="39689352" w14:textId="77777777" w:rsidR="00892136" w:rsidRPr="00F05224" w:rsidRDefault="00892136" w:rsidP="00892136">
      <w:pPr>
        <w:rPr>
          <w:rFonts w:ascii="Arial" w:hAnsi="Arial" w:cs="Arial"/>
          <w:b/>
        </w:rPr>
      </w:pPr>
      <w:r w:rsidRPr="00F05224">
        <w:rPr>
          <w:rFonts w:ascii="Arial" w:hAnsi="Arial" w:cs="Arial"/>
          <w:b/>
        </w:rPr>
        <w:t>Criteria</w:t>
      </w:r>
    </w:p>
    <w:p w14:paraId="7BE894AA" w14:textId="77777777" w:rsidR="00892136" w:rsidRPr="00F05224" w:rsidRDefault="00892136" w:rsidP="00892136">
      <w:pPr>
        <w:rPr>
          <w:rFonts w:ascii="Arial" w:hAnsi="Arial" w:cs="Arial"/>
        </w:rPr>
      </w:pPr>
    </w:p>
    <w:p w14:paraId="19BCAFA3" w14:textId="2E5402F6" w:rsidR="00892136" w:rsidRPr="00F05224" w:rsidRDefault="00892136" w:rsidP="00892136">
      <w:pPr>
        <w:rPr>
          <w:rFonts w:ascii="Arial" w:hAnsi="Arial" w:cs="Arial"/>
        </w:rPr>
      </w:pPr>
      <w:r w:rsidRPr="00F05224">
        <w:rPr>
          <w:rFonts w:ascii="Arial" w:hAnsi="Arial" w:cs="Arial"/>
        </w:rPr>
        <w:t>3. The essential ingredient for an award is outstanding service to HASSRA as an</w:t>
      </w:r>
      <w:r w:rsidR="0040231C" w:rsidRPr="00F05224">
        <w:rPr>
          <w:rFonts w:ascii="Arial" w:hAnsi="Arial" w:cs="Arial"/>
        </w:rPr>
        <w:t xml:space="preserve"> </w:t>
      </w:r>
      <w:r w:rsidRPr="00F05224">
        <w:rPr>
          <w:rFonts w:ascii="Arial" w:hAnsi="Arial" w:cs="Arial"/>
        </w:rPr>
        <w:t>organisation, normally over a long period of years.</w:t>
      </w:r>
    </w:p>
    <w:p w14:paraId="76AAB3EA" w14:textId="77777777" w:rsidR="00892136" w:rsidRPr="00F05224" w:rsidRDefault="00892136" w:rsidP="00892136">
      <w:pPr>
        <w:rPr>
          <w:rFonts w:ascii="Arial" w:hAnsi="Arial" w:cs="Arial"/>
        </w:rPr>
      </w:pPr>
    </w:p>
    <w:p w14:paraId="0DC4FE97" w14:textId="77777777" w:rsidR="00892136" w:rsidRPr="00F05224" w:rsidRDefault="00892136" w:rsidP="00892136">
      <w:pPr>
        <w:rPr>
          <w:rFonts w:ascii="Arial" w:hAnsi="Arial" w:cs="Arial"/>
        </w:rPr>
      </w:pPr>
      <w:r w:rsidRPr="00F05224">
        <w:rPr>
          <w:rFonts w:ascii="Arial" w:hAnsi="Arial" w:cs="Arial"/>
        </w:rPr>
        <w:t>4. It is not intended that members should be rewarded through this scheme for individual success in sport or other pursuits: the other annual trophies are appropriate for this purpose. It is not possible to lay down hard and fast criteria – the essence of this scheme is its flexibility and the exercise of personal judgement by the Chairperson. But examples of members who have been given recognition in this way include:</w:t>
      </w:r>
    </w:p>
    <w:p w14:paraId="59678D98" w14:textId="77777777" w:rsidR="00892136" w:rsidRPr="00F05224" w:rsidRDefault="00892136" w:rsidP="00892136">
      <w:pPr>
        <w:rPr>
          <w:rFonts w:ascii="Arial" w:hAnsi="Arial" w:cs="Arial"/>
        </w:rPr>
      </w:pPr>
    </w:p>
    <w:p w14:paraId="74AFD689" w14:textId="77777777" w:rsidR="00892136" w:rsidRPr="00F05224" w:rsidRDefault="00892136" w:rsidP="00892136">
      <w:pPr>
        <w:rPr>
          <w:rFonts w:ascii="Arial" w:hAnsi="Arial" w:cs="Arial"/>
        </w:rPr>
      </w:pPr>
      <w:r w:rsidRPr="00F05224">
        <w:rPr>
          <w:rFonts w:ascii="Arial" w:hAnsi="Arial" w:cs="Arial"/>
        </w:rPr>
        <w:t xml:space="preserve">- </w:t>
      </w:r>
      <w:r w:rsidRPr="00F05224">
        <w:rPr>
          <w:rFonts w:ascii="Arial" w:hAnsi="Arial" w:cs="Arial"/>
        </w:rPr>
        <w:tab/>
        <w:t>former national Chairpersons</w:t>
      </w:r>
    </w:p>
    <w:p w14:paraId="18C62934" w14:textId="77777777" w:rsidR="00892136" w:rsidRPr="00F05224" w:rsidRDefault="00892136" w:rsidP="00892136">
      <w:pPr>
        <w:rPr>
          <w:rFonts w:ascii="Arial" w:hAnsi="Arial" w:cs="Arial"/>
        </w:rPr>
      </w:pPr>
      <w:r w:rsidRPr="00F05224">
        <w:rPr>
          <w:rFonts w:ascii="Arial" w:hAnsi="Arial" w:cs="Arial"/>
        </w:rPr>
        <w:t xml:space="preserve">- </w:t>
      </w:r>
      <w:r w:rsidRPr="00F05224">
        <w:rPr>
          <w:rFonts w:ascii="Arial" w:hAnsi="Arial" w:cs="Arial"/>
        </w:rPr>
        <w:tab/>
        <w:t>national officers</w:t>
      </w:r>
    </w:p>
    <w:p w14:paraId="052764DE" w14:textId="77777777" w:rsidR="00892136" w:rsidRPr="00F05224" w:rsidRDefault="00892136" w:rsidP="00892136">
      <w:pPr>
        <w:rPr>
          <w:rFonts w:ascii="Arial" w:hAnsi="Arial" w:cs="Arial"/>
        </w:rPr>
      </w:pPr>
      <w:r w:rsidRPr="00F05224">
        <w:rPr>
          <w:rFonts w:ascii="Arial" w:hAnsi="Arial" w:cs="Arial"/>
        </w:rPr>
        <w:t xml:space="preserve">- </w:t>
      </w:r>
      <w:r w:rsidRPr="00F05224">
        <w:rPr>
          <w:rFonts w:ascii="Arial" w:hAnsi="Arial" w:cs="Arial"/>
        </w:rPr>
        <w:tab/>
        <w:t xml:space="preserve">regional Chairpersons and officers who have made notable </w:t>
      </w:r>
    </w:p>
    <w:p w14:paraId="53555C3C" w14:textId="77777777" w:rsidR="00892136" w:rsidRPr="00F05224" w:rsidRDefault="00892136" w:rsidP="00892136">
      <w:pPr>
        <w:rPr>
          <w:rFonts w:ascii="Arial" w:hAnsi="Arial" w:cs="Arial"/>
        </w:rPr>
      </w:pPr>
      <w:r w:rsidRPr="00F05224">
        <w:rPr>
          <w:rFonts w:ascii="Arial" w:hAnsi="Arial" w:cs="Arial"/>
        </w:rPr>
        <w:tab/>
        <w:t xml:space="preserve">contributions to the affairs of HASSRA, e.g. through long and </w:t>
      </w:r>
    </w:p>
    <w:p w14:paraId="0CC03D7F" w14:textId="77777777" w:rsidR="00892136" w:rsidRPr="00F05224" w:rsidRDefault="00977857" w:rsidP="00892136">
      <w:pPr>
        <w:rPr>
          <w:rFonts w:ascii="Arial" w:hAnsi="Arial" w:cs="Arial"/>
        </w:rPr>
      </w:pPr>
      <w:r w:rsidRPr="00F05224">
        <w:rPr>
          <w:rFonts w:ascii="Arial" w:hAnsi="Arial" w:cs="Arial"/>
        </w:rPr>
        <w:tab/>
        <w:t xml:space="preserve">dedicated </w:t>
      </w:r>
      <w:r w:rsidR="00892136" w:rsidRPr="00F05224">
        <w:rPr>
          <w:rFonts w:ascii="Arial" w:hAnsi="Arial" w:cs="Arial"/>
        </w:rPr>
        <w:t>service to their Regional Associations or through the BOM.</w:t>
      </w:r>
    </w:p>
    <w:p w14:paraId="4603E07E" w14:textId="77777777" w:rsidR="00892136" w:rsidRPr="00F05224" w:rsidRDefault="00892136" w:rsidP="00892136">
      <w:pPr>
        <w:rPr>
          <w:rFonts w:ascii="Arial" w:hAnsi="Arial" w:cs="Arial"/>
        </w:rPr>
      </w:pPr>
    </w:p>
    <w:p w14:paraId="1DC813D3" w14:textId="1886346D" w:rsidR="00892136" w:rsidRPr="00F05224" w:rsidRDefault="00892136" w:rsidP="00892136">
      <w:pPr>
        <w:rPr>
          <w:rFonts w:ascii="Arial" w:hAnsi="Arial" w:cs="Arial"/>
        </w:rPr>
      </w:pPr>
      <w:r w:rsidRPr="00F05224">
        <w:rPr>
          <w:rFonts w:ascii="Arial" w:hAnsi="Arial" w:cs="Arial"/>
        </w:rPr>
        <w:t xml:space="preserve">5. A full list of those given merit awards since the scheme was introduced is available upon </w:t>
      </w:r>
      <w:r w:rsidR="002641A8" w:rsidRPr="00F05224">
        <w:rPr>
          <w:rFonts w:ascii="Arial" w:hAnsi="Arial" w:cs="Arial"/>
        </w:rPr>
        <w:t>request and</w:t>
      </w:r>
      <w:r w:rsidRPr="00F05224">
        <w:rPr>
          <w:rFonts w:ascii="Arial" w:hAnsi="Arial" w:cs="Arial"/>
        </w:rPr>
        <w:t xml:space="preserve"> may serve as a guide to the quality required for an award.</w:t>
      </w:r>
    </w:p>
    <w:p w14:paraId="1FAD3529" w14:textId="77777777" w:rsidR="00892136" w:rsidRPr="00F05224" w:rsidRDefault="00892136" w:rsidP="00892136">
      <w:pPr>
        <w:rPr>
          <w:rFonts w:ascii="Arial" w:hAnsi="Arial" w:cs="Arial"/>
        </w:rPr>
      </w:pPr>
    </w:p>
    <w:p w14:paraId="52DD1F83" w14:textId="77777777" w:rsidR="00892136" w:rsidRPr="00F05224" w:rsidRDefault="00892136" w:rsidP="00892136">
      <w:pPr>
        <w:rPr>
          <w:rFonts w:ascii="Arial" w:hAnsi="Arial" w:cs="Arial"/>
        </w:rPr>
      </w:pPr>
      <w:r w:rsidRPr="00F05224">
        <w:rPr>
          <w:rFonts w:ascii="Arial" w:hAnsi="Arial" w:cs="Arial"/>
        </w:rPr>
        <w:t xml:space="preserve">6. In considering nominations the AC do not seek any annual quota or `ration'. So </w:t>
      </w:r>
      <w:proofErr w:type="gramStart"/>
      <w:r w:rsidRPr="00F05224">
        <w:rPr>
          <w:rFonts w:ascii="Arial" w:hAnsi="Arial" w:cs="Arial"/>
        </w:rPr>
        <w:t>far</w:t>
      </w:r>
      <w:proofErr w:type="gramEnd"/>
      <w:r w:rsidRPr="00F05224">
        <w:rPr>
          <w:rFonts w:ascii="Arial" w:hAnsi="Arial" w:cs="Arial"/>
        </w:rPr>
        <w:t xml:space="preserve"> the number of awards each year has varied between four (in the first year) and one. It is not essential that an award is made every year.</w:t>
      </w:r>
    </w:p>
    <w:p w14:paraId="080ED895" w14:textId="77777777" w:rsidR="00892136" w:rsidRPr="00F05224" w:rsidRDefault="00892136" w:rsidP="00892136">
      <w:pPr>
        <w:rPr>
          <w:rFonts w:ascii="Arial" w:hAnsi="Arial" w:cs="Arial"/>
        </w:rPr>
      </w:pPr>
    </w:p>
    <w:p w14:paraId="3C978680" w14:textId="77777777" w:rsidR="00892136" w:rsidRPr="00F05224" w:rsidRDefault="00892136" w:rsidP="00892136">
      <w:pPr>
        <w:rPr>
          <w:rFonts w:ascii="Arial" w:hAnsi="Arial" w:cs="Arial"/>
        </w:rPr>
      </w:pPr>
      <w:r w:rsidRPr="00F05224">
        <w:rPr>
          <w:rFonts w:ascii="Arial" w:hAnsi="Arial" w:cs="Arial"/>
        </w:rPr>
        <w:t>7. Members should not be nominated unless they have served HASSRA in the preceding twelve months. Retired members will not be considered for an award beyond that time limit unless exceptionally they have maintained a continuous record of significant service to HASSRA after their retirement.</w:t>
      </w:r>
    </w:p>
    <w:p w14:paraId="1C0FA316" w14:textId="77777777" w:rsidR="00892136" w:rsidRPr="00F05224" w:rsidRDefault="00892136" w:rsidP="00892136">
      <w:pPr>
        <w:rPr>
          <w:rFonts w:ascii="Arial" w:hAnsi="Arial" w:cs="Arial"/>
        </w:rPr>
      </w:pPr>
    </w:p>
    <w:p w14:paraId="506F9F12" w14:textId="77777777" w:rsidR="00A66FD3" w:rsidRDefault="00A66FD3" w:rsidP="00892136">
      <w:pPr>
        <w:rPr>
          <w:rFonts w:ascii="Arial" w:hAnsi="Arial" w:cs="Arial"/>
          <w:b/>
        </w:rPr>
      </w:pPr>
    </w:p>
    <w:p w14:paraId="0B71D49B" w14:textId="77777777" w:rsidR="00A66FD3" w:rsidRDefault="00A66FD3" w:rsidP="00892136">
      <w:pPr>
        <w:rPr>
          <w:rFonts w:ascii="Arial" w:hAnsi="Arial" w:cs="Arial"/>
          <w:b/>
        </w:rPr>
      </w:pPr>
    </w:p>
    <w:p w14:paraId="1EF03A84" w14:textId="45168179" w:rsidR="00892136" w:rsidRPr="00F05224" w:rsidRDefault="00892136" w:rsidP="00892136">
      <w:pPr>
        <w:rPr>
          <w:rFonts w:ascii="Arial" w:hAnsi="Arial" w:cs="Arial"/>
          <w:b/>
        </w:rPr>
      </w:pPr>
      <w:r w:rsidRPr="00F05224">
        <w:rPr>
          <w:rFonts w:ascii="Arial" w:hAnsi="Arial" w:cs="Arial"/>
          <w:b/>
        </w:rPr>
        <w:lastRenderedPageBreak/>
        <w:t>Procedure</w:t>
      </w:r>
    </w:p>
    <w:p w14:paraId="0101A449" w14:textId="77777777" w:rsidR="00892136" w:rsidRPr="00F05224" w:rsidRDefault="00892136" w:rsidP="00892136">
      <w:pPr>
        <w:rPr>
          <w:rFonts w:ascii="Arial" w:hAnsi="Arial" w:cs="Arial"/>
        </w:rPr>
      </w:pPr>
    </w:p>
    <w:p w14:paraId="37083F30" w14:textId="77777777" w:rsidR="00892136" w:rsidRPr="00F05224" w:rsidRDefault="00892136" w:rsidP="00892136">
      <w:pPr>
        <w:rPr>
          <w:rFonts w:ascii="Arial" w:hAnsi="Arial" w:cs="Arial"/>
        </w:rPr>
      </w:pPr>
      <w:r w:rsidRPr="00F05224">
        <w:rPr>
          <w:rFonts w:ascii="Arial" w:hAnsi="Arial" w:cs="Arial"/>
        </w:rPr>
        <w:t>8. Nominations should be submitted according to the same timetable as that laid down for proposals for the major annual awards. They will be considered by the AC in parallel with the submissions for annual awards, but the final decision will rest with the Chairperson of the BOM, not the AC.</w:t>
      </w:r>
    </w:p>
    <w:p w14:paraId="526CF6E5" w14:textId="77777777" w:rsidR="00892136" w:rsidRPr="00F05224" w:rsidRDefault="00892136" w:rsidP="00892136">
      <w:pPr>
        <w:rPr>
          <w:rFonts w:ascii="Arial" w:hAnsi="Arial" w:cs="Arial"/>
        </w:rPr>
      </w:pPr>
    </w:p>
    <w:p w14:paraId="3948880F" w14:textId="0BEC0246" w:rsidR="00892136" w:rsidRPr="00F05224" w:rsidRDefault="00892136" w:rsidP="00892136">
      <w:pPr>
        <w:rPr>
          <w:rFonts w:ascii="Arial" w:hAnsi="Arial" w:cs="Arial"/>
        </w:rPr>
      </w:pPr>
      <w:r w:rsidRPr="00F05224">
        <w:rPr>
          <w:rFonts w:ascii="Arial" w:hAnsi="Arial" w:cs="Arial"/>
        </w:rPr>
        <w:t>9. Each nomination should be accompanied by criteria</w:t>
      </w:r>
      <w:r w:rsidR="00054EEB" w:rsidRPr="00F05224">
        <w:rPr>
          <w:rFonts w:ascii="Arial" w:hAnsi="Arial" w:cs="Arial"/>
        </w:rPr>
        <w:t>,</w:t>
      </w:r>
      <w:r w:rsidRPr="00F05224">
        <w:rPr>
          <w:rFonts w:ascii="Arial" w:hAnsi="Arial" w:cs="Arial"/>
        </w:rPr>
        <w:t xml:space="preserve"> giving a full statement of the grounds on which the nomination is made.</w:t>
      </w:r>
    </w:p>
    <w:p w14:paraId="2E986B43" w14:textId="77777777" w:rsidR="00892136" w:rsidRPr="00F05224" w:rsidRDefault="00892136" w:rsidP="00892136">
      <w:pPr>
        <w:rPr>
          <w:rFonts w:ascii="Arial" w:hAnsi="Arial" w:cs="Arial"/>
        </w:rPr>
      </w:pPr>
    </w:p>
    <w:p w14:paraId="2857AB94" w14:textId="77777777" w:rsidR="00892136" w:rsidRPr="00F05224" w:rsidRDefault="00892136" w:rsidP="00892136">
      <w:pPr>
        <w:rPr>
          <w:rFonts w:ascii="Arial" w:hAnsi="Arial" w:cs="Arial"/>
        </w:rPr>
      </w:pPr>
      <w:r w:rsidRPr="00F05224">
        <w:rPr>
          <w:rFonts w:ascii="Arial" w:hAnsi="Arial" w:cs="Arial"/>
        </w:rPr>
        <w:t>10. A nomination must be submitted by an officer of a Regional Association who should confirm that the Chairperson of his/her Association supports it.</w:t>
      </w:r>
    </w:p>
    <w:p w14:paraId="465E161F" w14:textId="77777777" w:rsidR="00892136" w:rsidRPr="00F05224" w:rsidRDefault="00892136" w:rsidP="00892136">
      <w:pPr>
        <w:rPr>
          <w:rFonts w:ascii="Arial" w:hAnsi="Arial" w:cs="Arial"/>
        </w:rPr>
      </w:pPr>
    </w:p>
    <w:p w14:paraId="2283766F" w14:textId="77777777" w:rsidR="00892136" w:rsidRPr="00F05224" w:rsidRDefault="00892136" w:rsidP="00892136">
      <w:pPr>
        <w:rPr>
          <w:rFonts w:ascii="Arial" w:hAnsi="Arial" w:cs="Arial"/>
        </w:rPr>
      </w:pPr>
      <w:r w:rsidRPr="00F05224">
        <w:rPr>
          <w:rFonts w:ascii="Arial" w:hAnsi="Arial" w:cs="Arial"/>
        </w:rPr>
        <w:t>11. It is also open to the BOM to submit a nomination, normally after consultation with the relevant Association Chairperson.</w:t>
      </w:r>
    </w:p>
    <w:p w14:paraId="28634BA1" w14:textId="77777777" w:rsidR="00892136" w:rsidRPr="00F05224" w:rsidRDefault="00892136" w:rsidP="00892136">
      <w:pPr>
        <w:rPr>
          <w:rFonts w:ascii="Arial" w:hAnsi="Arial" w:cs="Arial"/>
        </w:rPr>
      </w:pPr>
    </w:p>
    <w:p w14:paraId="57149B8D" w14:textId="1312EE57" w:rsidR="00FC3D2D" w:rsidRPr="00F05224" w:rsidRDefault="00892136">
      <w:pPr>
        <w:rPr>
          <w:rFonts w:ascii="Arial" w:hAnsi="Arial" w:cs="Arial"/>
        </w:rPr>
      </w:pPr>
      <w:r w:rsidRPr="00F05224">
        <w:rPr>
          <w:rFonts w:ascii="Arial" w:hAnsi="Arial" w:cs="Arial"/>
        </w:rPr>
        <w:t>12. Nominations should be made in confidence and without notification to the member(s) concerned to avoid compromising the BOM.</w:t>
      </w:r>
    </w:p>
    <w:p w14:paraId="0F7D74C8" w14:textId="5AF5C916" w:rsidR="008C64CC" w:rsidRPr="00F05224" w:rsidRDefault="008C64CC">
      <w:pPr>
        <w:rPr>
          <w:rFonts w:ascii="Arial" w:hAnsi="Arial" w:cs="Arial"/>
        </w:rPr>
      </w:pPr>
      <w:r w:rsidRPr="00F05224">
        <w:rPr>
          <w:rFonts w:ascii="Arial" w:hAnsi="Arial" w:cs="Arial"/>
        </w:rPr>
        <w:br w:type="page"/>
      </w:r>
    </w:p>
    <w:p w14:paraId="2230462F" w14:textId="7D5B4033" w:rsidR="008C64CC" w:rsidRPr="00F05224" w:rsidRDefault="008C64CC">
      <w:pPr>
        <w:rPr>
          <w:rFonts w:ascii="Arial" w:hAnsi="Arial" w:cs="Arial"/>
          <w:b/>
          <w:bCs/>
        </w:rPr>
      </w:pPr>
      <w:r w:rsidRPr="00F05224">
        <w:rPr>
          <w:rFonts w:ascii="Arial" w:hAnsi="Arial" w:cs="Arial"/>
          <w:b/>
          <w:bCs/>
        </w:rPr>
        <w:lastRenderedPageBreak/>
        <w:t>Annex 3</w:t>
      </w:r>
    </w:p>
    <w:p w14:paraId="0EF693E3" w14:textId="77777777" w:rsidR="008C64CC" w:rsidRPr="00F05224" w:rsidRDefault="008C64CC">
      <w:pPr>
        <w:rPr>
          <w:rFonts w:ascii="Arial" w:hAnsi="Arial" w:cs="Arial"/>
          <w:b/>
          <w:bCs/>
        </w:rPr>
      </w:pPr>
    </w:p>
    <w:p w14:paraId="63C6DA73" w14:textId="618A3BE0" w:rsidR="008C64CC" w:rsidRPr="00F05224" w:rsidRDefault="00F976D2">
      <w:pPr>
        <w:rPr>
          <w:rFonts w:ascii="Arial" w:hAnsi="Arial" w:cs="Arial"/>
        </w:rPr>
      </w:pPr>
      <w:r w:rsidRPr="00F05224">
        <w:rPr>
          <w:rFonts w:ascii="Arial" w:hAnsi="Arial" w:cs="Arial"/>
          <w:b/>
          <w:bCs/>
        </w:rPr>
        <w:t xml:space="preserve">National </w:t>
      </w:r>
      <w:r w:rsidR="000277E2" w:rsidRPr="00F05224">
        <w:rPr>
          <w:rFonts w:ascii="Arial" w:hAnsi="Arial" w:cs="Arial"/>
          <w:b/>
          <w:bCs/>
        </w:rPr>
        <w:t xml:space="preserve">Volunteer </w:t>
      </w:r>
      <w:r w:rsidR="008C64CC" w:rsidRPr="00F05224">
        <w:rPr>
          <w:rFonts w:ascii="Arial" w:hAnsi="Arial" w:cs="Arial"/>
          <w:b/>
          <w:bCs/>
        </w:rPr>
        <w:t>Long Service Awards</w:t>
      </w:r>
    </w:p>
    <w:p w14:paraId="2E3ECE0D" w14:textId="77777777" w:rsidR="0012777C" w:rsidRPr="00F05224" w:rsidRDefault="0012777C">
      <w:pPr>
        <w:rPr>
          <w:rFonts w:ascii="Arial" w:hAnsi="Arial" w:cs="Arial"/>
        </w:rPr>
      </w:pPr>
    </w:p>
    <w:p w14:paraId="13BFED0E" w14:textId="2448B92A" w:rsidR="004815BF" w:rsidRPr="004815BF" w:rsidRDefault="000277E2" w:rsidP="004815BF">
      <w:pPr>
        <w:rPr>
          <w:rFonts w:ascii="Arial" w:hAnsi="Arial" w:cs="Arial"/>
          <w:i/>
          <w:iCs/>
        </w:rPr>
      </w:pPr>
      <w:r w:rsidRPr="00F05224">
        <w:rPr>
          <w:rFonts w:ascii="Arial" w:hAnsi="Arial" w:cs="Arial"/>
        </w:rPr>
        <w:t>1.</w:t>
      </w:r>
      <w:r w:rsidRPr="00F05224">
        <w:rPr>
          <w:rFonts w:ascii="Arial" w:hAnsi="Arial" w:cs="Arial"/>
        </w:rPr>
        <w:tab/>
        <w:t xml:space="preserve">Volunteers are our most important asset. Their endeavour is how we get things done and their commitment expresses what’s best about our Association. We have set up long service awards to recognise their contribution. </w:t>
      </w:r>
      <w:r w:rsidR="004815BF" w:rsidRPr="007074DF">
        <w:rPr>
          <w:rFonts w:ascii="Arial" w:hAnsi="Arial" w:cs="Arial"/>
        </w:rPr>
        <w:t xml:space="preserve">These awards are for national volunteers only. Regions and clubs may wish to set up similar schemes for their volunteers; </w:t>
      </w:r>
      <w:r w:rsidR="007074DF" w:rsidRPr="007074DF">
        <w:rPr>
          <w:rFonts w:ascii="Arial" w:hAnsi="Arial" w:cs="Arial"/>
        </w:rPr>
        <w:t>however,</w:t>
      </w:r>
      <w:r w:rsidR="004815BF" w:rsidRPr="007074DF">
        <w:rPr>
          <w:rFonts w:ascii="Arial" w:hAnsi="Arial" w:cs="Arial"/>
        </w:rPr>
        <w:t xml:space="preserve"> they cannot award Life Membership. Only national volunteers are eligible for Life Membership.</w:t>
      </w:r>
    </w:p>
    <w:p w14:paraId="45D2B58B" w14:textId="77777777" w:rsidR="00744392" w:rsidRPr="00F05224" w:rsidRDefault="00744392" w:rsidP="000277E2">
      <w:pPr>
        <w:rPr>
          <w:rFonts w:ascii="Arial" w:hAnsi="Arial" w:cs="Arial"/>
        </w:rPr>
      </w:pPr>
    </w:p>
    <w:p w14:paraId="07D4172E" w14:textId="77777777" w:rsidR="000277E2" w:rsidRDefault="000277E2" w:rsidP="000277E2">
      <w:pPr>
        <w:rPr>
          <w:rFonts w:ascii="Arial" w:hAnsi="Arial" w:cs="Arial"/>
        </w:rPr>
      </w:pPr>
      <w:r w:rsidRPr="00F05224">
        <w:rPr>
          <w:rFonts w:ascii="Arial" w:hAnsi="Arial" w:cs="Arial"/>
        </w:rPr>
        <w:t>2.</w:t>
      </w:r>
      <w:r w:rsidRPr="00F05224">
        <w:rPr>
          <w:rFonts w:ascii="Arial" w:hAnsi="Arial" w:cs="Arial"/>
        </w:rPr>
        <w:tab/>
        <w:t>These will be made by National HASSRA to national volunteers, as follows:</w:t>
      </w:r>
    </w:p>
    <w:p w14:paraId="59AC2566" w14:textId="77777777" w:rsidR="00FE2C56" w:rsidRPr="00F05224" w:rsidRDefault="00FE2C56" w:rsidP="000277E2">
      <w:pPr>
        <w:rPr>
          <w:rFonts w:ascii="Arial" w:hAnsi="Arial" w:cs="Arial"/>
        </w:rPr>
      </w:pPr>
    </w:p>
    <w:p w14:paraId="6E89FE33" w14:textId="77777777" w:rsidR="000277E2" w:rsidRPr="00F05224" w:rsidRDefault="000277E2" w:rsidP="000277E2">
      <w:pPr>
        <w:pStyle w:val="ListParagraph"/>
        <w:numPr>
          <w:ilvl w:val="0"/>
          <w:numId w:val="16"/>
        </w:numPr>
        <w:spacing w:after="200" w:line="276" w:lineRule="auto"/>
        <w:rPr>
          <w:rFonts w:ascii="Arial" w:hAnsi="Arial" w:cs="Arial"/>
        </w:rPr>
      </w:pPr>
      <w:r w:rsidRPr="00F05224">
        <w:rPr>
          <w:rFonts w:ascii="Arial" w:hAnsi="Arial" w:cs="Arial"/>
        </w:rPr>
        <w:t>five years’ service: certificate and £30 gift voucher</w:t>
      </w:r>
    </w:p>
    <w:p w14:paraId="3EE9D719" w14:textId="77777777" w:rsidR="000277E2" w:rsidRPr="00F05224" w:rsidRDefault="000277E2" w:rsidP="000277E2">
      <w:pPr>
        <w:pStyle w:val="ListParagraph"/>
        <w:numPr>
          <w:ilvl w:val="0"/>
          <w:numId w:val="16"/>
        </w:numPr>
        <w:spacing w:after="200" w:line="276" w:lineRule="auto"/>
        <w:rPr>
          <w:rFonts w:ascii="Arial" w:hAnsi="Arial" w:cs="Arial"/>
        </w:rPr>
      </w:pPr>
      <w:r w:rsidRPr="00F05224">
        <w:rPr>
          <w:rFonts w:ascii="Arial" w:hAnsi="Arial" w:cs="Arial"/>
        </w:rPr>
        <w:t>10 years’ service: certificate and £60 gift voucher</w:t>
      </w:r>
    </w:p>
    <w:p w14:paraId="2BEDBB91" w14:textId="77777777" w:rsidR="000277E2" w:rsidRPr="00F05224" w:rsidRDefault="000277E2" w:rsidP="000277E2">
      <w:pPr>
        <w:pStyle w:val="ListParagraph"/>
        <w:numPr>
          <w:ilvl w:val="0"/>
          <w:numId w:val="16"/>
        </w:numPr>
        <w:spacing w:after="200" w:line="276" w:lineRule="auto"/>
        <w:rPr>
          <w:rFonts w:ascii="Arial" w:hAnsi="Arial" w:cs="Arial"/>
        </w:rPr>
      </w:pPr>
      <w:r w:rsidRPr="00F05224">
        <w:rPr>
          <w:rFonts w:ascii="Arial" w:hAnsi="Arial" w:cs="Arial"/>
        </w:rPr>
        <w:t>15 years’ service: certificate and £90 gift voucher</w:t>
      </w:r>
    </w:p>
    <w:p w14:paraId="5A416937" w14:textId="77777777" w:rsidR="000277E2" w:rsidRPr="00F05224" w:rsidRDefault="000277E2" w:rsidP="000277E2">
      <w:pPr>
        <w:pStyle w:val="ListParagraph"/>
        <w:numPr>
          <w:ilvl w:val="0"/>
          <w:numId w:val="16"/>
        </w:numPr>
        <w:spacing w:after="200" w:line="276" w:lineRule="auto"/>
        <w:rPr>
          <w:rFonts w:ascii="Arial" w:hAnsi="Arial" w:cs="Arial"/>
        </w:rPr>
      </w:pPr>
      <w:r w:rsidRPr="00F05224">
        <w:rPr>
          <w:rFonts w:ascii="Arial" w:hAnsi="Arial" w:cs="Arial"/>
        </w:rPr>
        <w:t>20 years’ service: life membership</w:t>
      </w:r>
    </w:p>
    <w:p w14:paraId="1A6E3E05" w14:textId="7EB45B3C" w:rsidR="000277E2" w:rsidRPr="00F05224" w:rsidRDefault="000277E2" w:rsidP="000277E2">
      <w:pPr>
        <w:rPr>
          <w:rFonts w:ascii="Arial" w:hAnsi="Arial" w:cs="Arial"/>
        </w:rPr>
      </w:pPr>
      <w:r w:rsidRPr="00F05224">
        <w:rPr>
          <w:rFonts w:ascii="Arial" w:hAnsi="Arial" w:cs="Arial"/>
        </w:rPr>
        <w:t>3.</w:t>
      </w:r>
      <w:r w:rsidRPr="00F05224">
        <w:rPr>
          <w:rFonts w:ascii="Arial" w:hAnsi="Arial" w:cs="Arial"/>
        </w:rPr>
        <w:tab/>
        <w:t xml:space="preserve">A nomination form is attached at annex </w:t>
      </w:r>
      <w:r w:rsidR="00A123D6" w:rsidRPr="00F05224">
        <w:rPr>
          <w:rFonts w:ascii="Arial" w:hAnsi="Arial" w:cs="Arial"/>
        </w:rPr>
        <w:t>3.</w:t>
      </w:r>
      <w:r w:rsidRPr="00F05224">
        <w:rPr>
          <w:rFonts w:ascii="Arial" w:hAnsi="Arial" w:cs="Arial"/>
        </w:rPr>
        <w:t>1</w:t>
      </w:r>
      <w:r w:rsidR="00A123D6" w:rsidRPr="00F05224">
        <w:rPr>
          <w:rFonts w:ascii="Arial" w:hAnsi="Arial" w:cs="Arial"/>
        </w:rPr>
        <w:t xml:space="preserve"> </w:t>
      </w:r>
      <w:r w:rsidR="001D2217" w:rsidRPr="00F05224">
        <w:rPr>
          <w:rFonts w:ascii="Arial" w:hAnsi="Arial" w:cs="Arial"/>
        </w:rPr>
        <w:t>below.</w:t>
      </w:r>
      <w:r w:rsidRPr="00F05224">
        <w:rPr>
          <w:rFonts w:ascii="Arial" w:hAnsi="Arial" w:cs="Arial"/>
        </w:rPr>
        <w:t xml:space="preserve"> Volunteers can self-nominate or be nominated by a HASSRA colleague. In each case a seconder is required. </w:t>
      </w:r>
    </w:p>
    <w:p w14:paraId="266F3E4D" w14:textId="77777777" w:rsidR="00744392" w:rsidRPr="00F05224" w:rsidRDefault="00744392" w:rsidP="000277E2">
      <w:pPr>
        <w:rPr>
          <w:rFonts w:ascii="Arial" w:hAnsi="Arial" w:cs="Arial"/>
        </w:rPr>
      </w:pPr>
    </w:p>
    <w:p w14:paraId="124E13E5" w14:textId="77777777" w:rsidR="000277E2" w:rsidRDefault="000277E2" w:rsidP="000277E2">
      <w:pPr>
        <w:rPr>
          <w:rFonts w:ascii="Arial" w:hAnsi="Arial" w:cs="Arial"/>
        </w:rPr>
      </w:pPr>
      <w:r w:rsidRPr="00C93057">
        <w:rPr>
          <w:rFonts w:ascii="Arial" w:hAnsi="Arial" w:cs="Arial"/>
        </w:rPr>
        <w:t>4.</w:t>
      </w:r>
      <w:r w:rsidRPr="00C93057">
        <w:rPr>
          <w:rFonts w:ascii="Arial" w:hAnsi="Arial" w:cs="Arial"/>
        </w:rPr>
        <w:tab/>
        <w:t>Only applications for milestones that have been reached during the year of application will be accepted. We will not accept applications that are wholly in arrears except in the case of 20 years’ service award. The following examples show how the scheme will operate:</w:t>
      </w:r>
    </w:p>
    <w:p w14:paraId="490EFECC" w14:textId="77777777" w:rsidR="00FE2C56" w:rsidRPr="00C93057" w:rsidRDefault="00FE2C56" w:rsidP="000277E2">
      <w:pPr>
        <w:rPr>
          <w:rFonts w:ascii="Arial" w:hAnsi="Arial" w:cs="Arial"/>
        </w:rPr>
      </w:pPr>
    </w:p>
    <w:p w14:paraId="585DF602" w14:textId="7EE1E409" w:rsidR="000277E2" w:rsidRPr="00C93057" w:rsidRDefault="000277E2" w:rsidP="000277E2">
      <w:pPr>
        <w:pStyle w:val="ListParagraph"/>
        <w:numPr>
          <w:ilvl w:val="0"/>
          <w:numId w:val="15"/>
        </w:numPr>
        <w:spacing w:after="200" w:line="276" w:lineRule="auto"/>
        <w:rPr>
          <w:rFonts w:ascii="Arial" w:hAnsi="Arial" w:cs="Arial"/>
        </w:rPr>
      </w:pPr>
      <w:r w:rsidRPr="00C93057">
        <w:rPr>
          <w:rFonts w:ascii="Arial" w:hAnsi="Arial" w:cs="Arial"/>
        </w:rPr>
        <w:t xml:space="preserve">A volunteer </w:t>
      </w:r>
      <w:r w:rsidR="00402682" w:rsidRPr="00C93057">
        <w:rPr>
          <w:rFonts w:ascii="Arial" w:hAnsi="Arial" w:cs="Arial"/>
        </w:rPr>
        <w:t>reaching</w:t>
      </w:r>
      <w:r w:rsidRPr="00C93057">
        <w:rPr>
          <w:rFonts w:ascii="Arial" w:hAnsi="Arial" w:cs="Arial"/>
        </w:rPr>
        <w:t xml:space="preserve"> five years’ service in </w:t>
      </w:r>
      <w:r w:rsidR="00A0671C">
        <w:rPr>
          <w:rFonts w:ascii="Arial" w:hAnsi="Arial" w:cs="Arial"/>
        </w:rPr>
        <w:t xml:space="preserve">the qualifying year </w:t>
      </w:r>
      <w:r w:rsidRPr="00C93057">
        <w:rPr>
          <w:rFonts w:ascii="Arial" w:hAnsi="Arial" w:cs="Arial"/>
        </w:rPr>
        <w:t>can apply for an award.</w:t>
      </w:r>
    </w:p>
    <w:p w14:paraId="27B37EF3" w14:textId="334FA495" w:rsidR="000277E2" w:rsidRPr="00C93057" w:rsidRDefault="000277E2" w:rsidP="000277E2">
      <w:pPr>
        <w:pStyle w:val="ListParagraph"/>
        <w:numPr>
          <w:ilvl w:val="0"/>
          <w:numId w:val="15"/>
        </w:numPr>
        <w:spacing w:after="200" w:line="276" w:lineRule="auto"/>
        <w:rPr>
          <w:rFonts w:ascii="Arial" w:hAnsi="Arial" w:cs="Arial"/>
        </w:rPr>
      </w:pPr>
      <w:r w:rsidRPr="00C93057">
        <w:rPr>
          <w:rFonts w:ascii="Arial" w:hAnsi="Arial" w:cs="Arial"/>
        </w:rPr>
        <w:t xml:space="preserve">A volunteer </w:t>
      </w:r>
      <w:r w:rsidR="00402682" w:rsidRPr="00C93057">
        <w:rPr>
          <w:rFonts w:ascii="Arial" w:hAnsi="Arial" w:cs="Arial"/>
        </w:rPr>
        <w:t xml:space="preserve">who </w:t>
      </w:r>
      <w:r w:rsidRPr="00C93057">
        <w:rPr>
          <w:rFonts w:ascii="Arial" w:hAnsi="Arial" w:cs="Arial"/>
        </w:rPr>
        <w:t>reache</w:t>
      </w:r>
      <w:r w:rsidR="00402682" w:rsidRPr="00C93057">
        <w:rPr>
          <w:rFonts w:ascii="Arial" w:hAnsi="Arial" w:cs="Arial"/>
        </w:rPr>
        <w:t>d</w:t>
      </w:r>
      <w:r w:rsidRPr="00C93057">
        <w:rPr>
          <w:rFonts w:ascii="Arial" w:hAnsi="Arial" w:cs="Arial"/>
        </w:rPr>
        <w:t xml:space="preserve"> five years’ service in the years preceding </w:t>
      </w:r>
      <w:r w:rsidR="00A0671C">
        <w:rPr>
          <w:rFonts w:ascii="Arial" w:hAnsi="Arial" w:cs="Arial"/>
        </w:rPr>
        <w:t xml:space="preserve">the qualifying year </w:t>
      </w:r>
      <w:r w:rsidRPr="00C93057">
        <w:rPr>
          <w:rFonts w:ascii="Arial" w:hAnsi="Arial" w:cs="Arial"/>
        </w:rPr>
        <w:t>cannot apply and must wait until they reach 10 years’ service</w:t>
      </w:r>
      <w:r w:rsidR="00F11238" w:rsidRPr="00C93057">
        <w:rPr>
          <w:rFonts w:ascii="Arial" w:hAnsi="Arial" w:cs="Arial"/>
        </w:rPr>
        <w:t>.</w:t>
      </w:r>
    </w:p>
    <w:p w14:paraId="2C19EA0C" w14:textId="2A9BE15B" w:rsidR="000277E2" w:rsidRPr="00C93057" w:rsidRDefault="000277E2" w:rsidP="000277E2">
      <w:pPr>
        <w:pStyle w:val="ListParagraph"/>
        <w:numPr>
          <w:ilvl w:val="0"/>
          <w:numId w:val="15"/>
        </w:numPr>
        <w:spacing w:after="200" w:line="276" w:lineRule="auto"/>
        <w:rPr>
          <w:rFonts w:ascii="Arial" w:hAnsi="Arial" w:cs="Arial"/>
        </w:rPr>
      </w:pPr>
      <w:r w:rsidRPr="00C93057">
        <w:rPr>
          <w:rFonts w:ascii="Arial" w:hAnsi="Arial" w:cs="Arial"/>
        </w:rPr>
        <w:t xml:space="preserve">A volunteer </w:t>
      </w:r>
      <w:r w:rsidR="000F6C5D" w:rsidRPr="00C93057">
        <w:rPr>
          <w:rFonts w:ascii="Arial" w:hAnsi="Arial" w:cs="Arial"/>
        </w:rPr>
        <w:t>reaching</w:t>
      </w:r>
      <w:r w:rsidRPr="00C93057">
        <w:rPr>
          <w:rFonts w:ascii="Arial" w:hAnsi="Arial" w:cs="Arial"/>
        </w:rPr>
        <w:t xml:space="preserve"> 20 years’ service in </w:t>
      </w:r>
      <w:r w:rsidR="000570F6">
        <w:rPr>
          <w:rFonts w:ascii="Arial" w:hAnsi="Arial" w:cs="Arial"/>
        </w:rPr>
        <w:t xml:space="preserve">the qualifying year </w:t>
      </w:r>
      <w:r w:rsidRPr="00C93057">
        <w:rPr>
          <w:rFonts w:ascii="Arial" w:hAnsi="Arial" w:cs="Arial"/>
          <w:b/>
          <w:bCs/>
        </w:rPr>
        <w:t>or</w:t>
      </w:r>
      <w:r w:rsidRPr="00C93057">
        <w:rPr>
          <w:rFonts w:ascii="Arial" w:hAnsi="Arial" w:cs="Arial"/>
        </w:rPr>
        <w:t xml:space="preserve"> </w:t>
      </w:r>
      <w:r w:rsidR="00FB037A" w:rsidRPr="00C93057">
        <w:rPr>
          <w:rFonts w:ascii="Arial" w:hAnsi="Arial" w:cs="Arial"/>
        </w:rPr>
        <w:t xml:space="preserve">in </w:t>
      </w:r>
      <w:r w:rsidRPr="00C93057">
        <w:rPr>
          <w:rFonts w:ascii="Arial" w:hAnsi="Arial" w:cs="Arial"/>
        </w:rPr>
        <w:t xml:space="preserve">the years preceding </w:t>
      </w:r>
      <w:r w:rsidR="000570F6">
        <w:rPr>
          <w:rFonts w:ascii="Arial" w:hAnsi="Arial" w:cs="Arial"/>
        </w:rPr>
        <w:t xml:space="preserve">it </w:t>
      </w:r>
      <w:r w:rsidRPr="00C93057">
        <w:rPr>
          <w:rFonts w:ascii="Arial" w:hAnsi="Arial" w:cs="Arial"/>
        </w:rPr>
        <w:t>can apply for an award.</w:t>
      </w:r>
      <w:r w:rsidR="00257C10" w:rsidRPr="00C93057">
        <w:rPr>
          <w:rFonts w:ascii="Arial" w:hAnsi="Arial" w:cs="Arial"/>
        </w:rPr>
        <w:t xml:space="preserve"> </w:t>
      </w:r>
    </w:p>
    <w:p w14:paraId="7934A9EB" w14:textId="24445D8A" w:rsidR="000277E2" w:rsidRPr="00C93057" w:rsidRDefault="000277E2" w:rsidP="000277E2">
      <w:pPr>
        <w:rPr>
          <w:rFonts w:ascii="Arial" w:hAnsi="Arial" w:cs="Arial"/>
        </w:rPr>
      </w:pPr>
      <w:r w:rsidRPr="00C93057">
        <w:rPr>
          <w:rFonts w:ascii="Arial" w:hAnsi="Arial" w:cs="Arial"/>
        </w:rPr>
        <w:t xml:space="preserve"> 5.</w:t>
      </w:r>
      <w:r w:rsidRPr="00C93057">
        <w:rPr>
          <w:rFonts w:ascii="Arial" w:hAnsi="Arial" w:cs="Arial"/>
        </w:rPr>
        <w:tab/>
        <w:t xml:space="preserve">Life membership is being treated as a special exception because it is the final award available with no further opportunity to receive an award thereafter. Applications for life membership under this scheme must be authorised by the </w:t>
      </w:r>
      <w:r w:rsidR="009B264A" w:rsidRPr="00C93057">
        <w:rPr>
          <w:rFonts w:ascii="Arial" w:hAnsi="Arial" w:cs="Arial"/>
        </w:rPr>
        <w:t>B</w:t>
      </w:r>
      <w:r w:rsidRPr="00C93057">
        <w:rPr>
          <w:rFonts w:ascii="Arial" w:hAnsi="Arial" w:cs="Arial"/>
        </w:rPr>
        <w:t xml:space="preserve">oard and will be considered at its board meeting and presented at the </w:t>
      </w:r>
      <w:r w:rsidR="00DB75E4" w:rsidRPr="00C93057">
        <w:rPr>
          <w:rFonts w:ascii="Arial" w:hAnsi="Arial" w:cs="Arial"/>
        </w:rPr>
        <w:t>A</w:t>
      </w:r>
      <w:r w:rsidRPr="00C93057">
        <w:rPr>
          <w:rFonts w:ascii="Arial" w:hAnsi="Arial" w:cs="Arial"/>
        </w:rPr>
        <w:t xml:space="preserve">wards </w:t>
      </w:r>
      <w:r w:rsidR="00DB75E4" w:rsidRPr="00C93057">
        <w:rPr>
          <w:rFonts w:ascii="Arial" w:hAnsi="Arial" w:cs="Arial"/>
        </w:rPr>
        <w:t>D</w:t>
      </w:r>
      <w:r w:rsidRPr="00C93057">
        <w:rPr>
          <w:rFonts w:ascii="Arial" w:hAnsi="Arial" w:cs="Arial"/>
        </w:rPr>
        <w:t>inner</w:t>
      </w:r>
      <w:r w:rsidR="00894DA9">
        <w:rPr>
          <w:rFonts w:ascii="Arial" w:hAnsi="Arial" w:cs="Arial"/>
        </w:rPr>
        <w:t>.</w:t>
      </w:r>
    </w:p>
    <w:p w14:paraId="0444356A" w14:textId="2EC0363A" w:rsidR="00A123D6" w:rsidRPr="00C93057" w:rsidRDefault="00A123D6">
      <w:pPr>
        <w:rPr>
          <w:rFonts w:ascii="Arial" w:hAnsi="Arial" w:cs="Arial"/>
        </w:rPr>
      </w:pPr>
      <w:r w:rsidRPr="00C93057">
        <w:rPr>
          <w:rFonts w:ascii="Arial" w:hAnsi="Arial" w:cs="Arial"/>
        </w:rPr>
        <w:br w:type="page"/>
      </w:r>
    </w:p>
    <w:p w14:paraId="1EED2E28" w14:textId="37257F6E" w:rsidR="00A123D6" w:rsidRPr="00F05224" w:rsidRDefault="00A123D6" w:rsidP="000277E2">
      <w:pPr>
        <w:rPr>
          <w:rFonts w:ascii="Arial" w:hAnsi="Arial" w:cs="Arial"/>
          <w:b/>
        </w:rPr>
      </w:pPr>
      <w:r w:rsidRPr="00F05224">
        <w:rPr>
          <w:rFonts w:ascii="Arial" w:hAnsi="Arial" w:cs="Arial"/>
          <w:b/>
        </w:rPr>
        <w:lastRenderedPageBreak/>
        <w:t>Annex 3.1</w:t>
      </w:r>
    </w:p>
    <w:p w14:paraId="30A7FCA7" w14:textId="77777777" w:rsidR="000277E2" w:rsidRPr="00F05224" w:rsidRDefault="000277E2" w:rsidP="000277E2">
      <w:pPr>
        <w:rPr>
          <w:rFonts w:ascii="Arial" w:hAnsi="Arial" w:cs="Arial"/>
          <w:b/>
        </w:rPr>
      </w:pPr>
    </w:p>
    <w:tbl>
      <w:tblPr>
        <w:tblStyle w:val="TableGrid"/>
        <w:tblW w:w="0" w:type="auto"/>
        <w:tblLook w:val="04A0" w:firstRow="1" w:lastRow="0" w:firstColumn="1" w:lastColumn="0" w:noHBand="0" w:noVBand="1"/>
      </w:tblPr>
      <w:tblGrid>
        <w:gridCol w:w="4621"/>
        <w:gridCol w:w="4621"/>
      </w:tblGrid>
      <w:tr w:rsidR="00F05224" w:rsidRPr="00F05224" w14:paraId="7E7F424A" w14:textId="77777777" w:rsidTr="00AF3D80">
        <w:tc>
          <w:tcPr>
            <w:tcW w:w="4621" w:type="dxa"/>
          </w:tcPr>
          <w:p w14:paraId="37945D5F" w14:textId="77777777" w:rsidR="000277E2" w:rsidRPr="00F05224" w:rsidRDefault="000277E2" w:rsidP="00AF3D80">
            <w:pPr>
              <w:rPr>
                <w:rFonts w:cs="Arial"/>
                <w:b/>
              </w:rPr>
            </w:pPr>
            <w:r w:rsidRPr="00F05224">
              <w:rPr>
                <w:rFonts w:cs="Arial"/>
                <w:b/>
              </w:rPr>
              <w:t>Name</w:t>
            </w:r>
          </w:p>
          <w:p w14:paraId="51CEE305" w14:textId="122C4849" w:rsidR="000277E2" w:rsidRPr="00F05224" w:rsidRDefault="000277E2" w:rsidP="00AF3D80">
            <w:pPr>
              <w:rPr>
                <w:rFonts w:cs="Arial"/>
                <w:b/>
              </w:rPr>
            </w:pPr>
          </w:p>
          <w:p w14:paraId="08E82B09" w14:textId="77777777" w:rsidR="000277E2" w:rsidRPr="00F05224" w:rsidRDefault="000277E2" w:rsidP="00AF3D80">
            <w:pPr>
              <w:rPr>
                <w:rFonts w:cs="Arial"/>
                <w:b/>
              </w:rPr>
            </w:pPr>
          </w:p>
        </w:tc>
        <w:tc>
          <w:tcPr>
            <w:tcW w:w="4621" w:type="dxa"/>
          </w:tcPr>
          <w:p w14:paraId="4DC7A12E" w14:textId="77777777" w:rsidR="000277E2" w:rsidRPr="00F05224" w:rsidRDefault="000277E2" w:rsidP="00AF3D80">
            <w:pPr>
              <w:rPr>
                <w:rFonts w:cs="Arial"/>
                <w:b/>
              </w:rPr>
            </w:pPr>
            <w:r w:rsidRPr="00F05224">
              <w:rPr>
                <w:rFonts w:cs="Arial"/>
                <w:b/>
              </w:rPr>
              <w:t>HASSRA membership no.</w:t>
            </w:r>
          </w:p>
        </w:tc>
      </w:tr>
      <w:tr w:rsidR="00F05224" w:rsidRPr="00F05224" w14:paraId="5BD83EE4" w14:textId="77777777" w:rsidTr="00AF3D80">
        <w:tc>
          <w:tcPr>
            <w:tcW w:w="9242" w:type="dxa"/>
            <w:gridSpan w:val="2"/>
          </w:tcPr>
          <w:p w14:paraId="731F1641" w14:textId="77777777" w:rsidR="000277E2" w:rsidRPr="00F05224" w:rsidRDefault="000277E2" w:rsidP="00AF3D80">
            <w:pPr>
              <w:rPr>
                <w:rFonts w:cs="Arial"/>
                <w:b/>
              </w:rPr>
            </w:pPr>
            <w:r w:rsidRPr="00F05224">
              <w:rPr>
                <w:rFonts w:cs="Arial"/>
                <w:b/>
              </w:rPr>
              <w:t>Region</w:t>
            </w:r>
          </w:p>
          <w:p w14:paraId="0AA5A1BE" w14:textId="77777777" w:rsidR="000277E2" w:rsidRPr="00F05224" w:rsidRDefault="000277E2" w:rsidP="00AF3D80">
            <w:pPr>
              <w:rPr>
                <w:rFonts w:cs="Arial"/>
                <w:b/>
              </w:rPr>
            </w:pPr>
          </w:p>
          <w:p w14:paraId="0F3ABFAE" w14:textId="59F54D88" w:rsidR="000277E2" w:rsidRPr="00F05224" w:rsidRDefault="000277E2" w:rsidP="00AF3D80">
            <w:pPr>
              <w:rPr>
                <w:rFonts w:cs="Arial"/>
                <w:b/>
              </w:rPr>
            </w:pPr>
          </w:p>
        </w:tc>
      </w:tr>
      <w:tr w:rsidR="00F05224" w:rsidRPr="00F05224" w14:paraId="4F183099" w14:textId="77777777" w:rsidTr="00AF3D80">
        <w:tc>
          <w:tcPr>
            <w:tcW w:w="9242" w:type="dxa"/>
            <w:gridSpan w:val="2"/>
          </w:tcPr>
          <w:p w14:paraId="11F19203" w14:textId="6AA406CA" w:rsidR="000277E2" w:rsidRPr="00F05224" w:rsidRDefault="000277E2" w:rsidP="00AF3D80">
            <w:pPr>
              <w:rPr>
                <w:rFonts w:cs="Arial"/>
                <w:b/>
              </w:rPr>
            </w:pPr>
            <w:r w:rsidRPr="00F05224">
              <w:rPr>
                <w:rFonts w:cs="Arial"/>
                <w:b/>
              </w:rPr>
              <w:t>Details of national volunteering</w:t>
            </w:r>
            <w:r w:rsidR="006F7E8E" w:rsidRPr="00F05224">
              <w:rPr>
                <w:rFonts w:cs="Arial"/>
                <w:b/>
              </w:rPr>
              <w:t>,</w:t>
            </w:r>
            <w:r w:rsidRPr="00F05224">
              <w:rPr>
                <w:rFonts w:cs="Arial"/>
                <w:b/>
              </w:rPr>
              <w:t xml:space="preserve"> including position/duties and dates</w:t>
            </w:r>
          </w:p>
          <w:p w14:paraId="7B7B471E" w14:textId="77777777" w:rsidR="000277E2" w:rsidRPr="00F05224" w:rsidRDefault="000277E2" w:rsidP="00AF3D80">
            <w:pPr>
              <w:rPr>
                <w:rFonts w:cs="Arial"/>
                <w:b/>
              </w:rPr>
            </w:pPr>
          </w:p>
          <w:p w14:paraId="3439300C" w14:textId="77777777" w:rsidR="000277E2" w:rsidRPr="00F05224" w:rsidRDefault="000277E2" w:rsidP="00AF3D80">
            <w:pPr>
              <w:rPr>
                <w:rFonts w:cs="Arial"/>
                <w:b/>
              </w:rPr>
            </w:pPr>
          </w:p>
          <w:p w14:paraId="1441E644" w14:textId="77777777" w:rsidR="000277E2" w:rsidRPr="00F05224" w:rsidRDefault="000277E2" w:rsidP="00AF3D80">
            <w:pPr>
              <w:rPr>
                <w:rFonts w:cs="Arial"/>
                <w:b/>
              </w:rPr>
            </w:pPr>
          </w:p>
          <w:p w14:paraId="3F2B8E34" w14:textId="77777777" w:rsidR="000277E2" w:rsidRPr="00F05224" w:rsidRDefault="000277E2" w:rsidP="00AF3D80">
            <w:pPr>
              <w:rPr>
                <w:rFonts w:cs="Arial"/>
                <w:b/>
              </w:rPr>
            </w:pPr>
          </w:p>
          <w:p w14:paraId="04FB3005" w14:textId="77777777" w:rsidR="000277E2" w:rsidRPr="00F05224" w:rsidRDefault="000277E2" w:rsidP="00AF3D80">
            <w:pPr>
              <w:rPr>
                <w:rFonts w:cs="Arial"/>
                <w:b/>
              </w:rPr>
            </w:pPr>
          </w:p>
          <w:p w14:paraId="336DDC1A" w14:textId="77777777" w:rsidR="000277E2" w:rsidRPr="00F05224" w:rsidRDefault="000277E2" w:rsidP="00AF3D80">
            <w:pPr>
              <w:rPr>
                <w:rFonts w:cs="Arial"/>
                <w:b/>
              </w:rPr>
            </w:pPr>
          </w:p>
          <w:p w14:paraId="18A19256" w14:textId="77777777" w:rsidR="000277E2" w:rsidRPr="00F05224" w:rsidRDefault="000277E2" w:rsidP="00AF3D80">
            <w:pPr>
              <w:rPr>
                <w:rFonts w:cs="Arial"/>
                <w:b/>
              </w:rPr>
            </w:pPr>
          </w:p>
          <w:p w14:paraId="0977AC43" w14:textId="77777777" w:rsidR="000277E2" w:rsidRPr="00F05224" w:rsidRDefault="000277E2" w:rsidP="00AF3D80">
            <w:pPr>
              <w:rPr>
                <w:rFonts w:cs="Arial"/>
                <w:b/>
              </w:rPr>
            </w:pPr>
          </w:p>
        </w:tc>
      </w:tr>
      <w:tr w:rsidR="00F05224" w:rsidRPr="00F05224" w14:paraId="51B7A5C8" w14:textId="77777777" w:rsidTr="00AF3D80">
        <w:tc>
          <w:tcPr>
            <w:tcW w:w="4621" w:type="dxa"/>
          </w:tcPr>
          <w:p w14:paraId="6E0D4881" w14:textId="1CD70445" w:rsidR="000277E2" w:rsidRPr="00F05224" w:rsidRDefault="000277E2" w:rsidP="00AF3D80">
            <w:pPr>
              <w:rPr>
                <w:rFonts w:cs="Arial"/>
                <w:b/>
              </w:rPr>
            </w:pPr>
            <w:r w:rsidRPr="00F05224">
              <w:rPr>
                <w:rFonts w:cs="Arial"/>
                <w:b/>
              </w:rPr>
              <w:t>Name of proposer</w:t>
            </w:r>
          </w:p>
        </w:tc>
        <w:tc>
          <w:tcPr>
            <w:tcW w:w="4621" w:type="dxa"/>
          </w:tcPr>
          <w:p w14:paraId="0EA35E6C" w14:textId="6183CEED" w:rsidR="000277E2" w:rsidRPr="00F05224" w:rsidRDefault="000277E2" w:rsidP="00AF3D80">
            <w:pPr>
              <w:rPr>
                <w:rFonts w:cs="Arial"/>
                <w:b/>
              </w:rPr>
            </w:pPr>
            <w:r w:rsidRPr="00F05224">
              <w:rPr>
                <w:rFonts w:cs="Arial"/>
                <w:b/>
              </w:rPr>
              <w:t>Position of proposer</w:t>
            </w:r>
          </w:p>
          <w:p w14:paraId="2C6A1BE5" w14:textId="77777777" w:rsidR="000277E2" w:rsidRPr="00F05224" w:rsidRDefault="000277E2" w:rsidP="00AF3D80">
            <w:pPr>
              <w:rPr>
                <w:rFonts w:cs="Arial"/>
                <w:b/>
              </w:rPr>
            </w:pPr>
          </w:p>
          <w:p w14:paraId="7DBCDEAE" w14:textId="77777777" w:rsidR="000277E2" w:rsidRPr="00F05224" w:rsidRDefault="000277E2" w:rsidP="00AF3D80">
            <w:pPr>
              <w:rPr>
                <w:rFonts w:cs="Arial"/>
                <w:b/>
              </w:rPr>
            </w:pPr>
          </w:p>
        </w:tc>
      </w:tr>
      <w:tr w:rsidR="000277E2" w:rsidRPr="00F05224" w14:paraId="4EA0D205" w14:textId="77777777" w:rsidTr="00AF3D80">
        <w:tc>
          <w:tcPr>
            <w:tcW w:w="4621" w:type="dxa"/>
          </w:tcPr>
          <w:p w14:paraId="0D5FCB24" w14:textId="569D28DB" w:rsidR="000277E2" w:rsidRPr="00F05224" w:rsidRDefault="000277E2" w:rsidP="00AF3D80">
            <w:pPr>
              <w:rPr>
                <w:rFonts w:cs="Arial"/>
                <w:b/>
              </w:rPr>
            </w:pPr>
            <w:r w:rsidRPr="00F05224">
              <w:rPr>
                <w:rFonts w:cs="Arial"/>
                <w:b/>
              </w:rPr>
              <w:t>Name of seconder</w:t>
            </w:r>
          </w:p>
          <w:p w14:paraId="2F00E39E" w14:textId="77777777" w:rsidR="000277E2" w:rsidRPr="00F05224" w:rsidRDefault="000277E2" w:rsidP="00AF3D80">
            <w:pPr>
              <w:rPr>
                <w:rFonts w:cs="Arial"/>
                <w:b/>
              </w:rPr>
            </w:pPr>
          </w:p>
          <w:p w14:paraId="5028FF70" w14:textId="77777777" w:rsidR="000277E2" w:rsidRPr="00F05224" w:rsidRDefault="000277E2" w:rsidP="00AF3D80">
            <w:pPr>
              <w:rPr>
                <w:rFonts w:cs="Arial"/>
                <w:b/>
              </w:rPr>
            </w:pPr>
          </w:p>
        </w:tc>
        <w:tc>
          <w:tcPr>
            <w:tcW w:w="4621" w:type="dxa"/>
          </w:tcPr>
          <w:p w14:paraId="4FDC39C3" w14:textId="1E6CBB8B" w:rsidR="000277E2" w:rsidRPr="00F05224" w:rsidRDefault="000277E2" w:rsidP="00AF3D80">
            <w:pPr>
              <w:rPr>
                <w:rFonts w:cs="Arial"/>
                <w:b/>
              </w:rPr>
            </w:pPr>
            <w:r w:rsidRPr="00F05224">
              <w:rPr>
                <w:rFonts w:cs="Arial"/>
                <w:b/>
              </w:rPr>
              <w:t>Position of seconder</w:t>
            </w:r>
          </w:p>
        </w:tc>
      </w:tr>
    </w:tbl>
    <w:p w14:paraId="7F10F86C" w14:textId="77777777" w:rsidR="0012777C" w:rsidRPr="00F05224" w:rsidRDefault="0012777C">
      <w:pPr>
        <w:rPr>
          <w:rFonts w:ascii="Arial" w:hAnsi="Arial" w:cs="Arial"/>
        </w:rPr>
      </w:pPr>
    </w:p>
    <w:sectPr w:rsidR="0012777C" w:rsidRPr="00F05224" w:rsidSect="00E6087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E933" w14:textId="77777777" w:rsidR="00483798" w:rsidRDefault="00483798" w:rsidP="00977857">
      <w:r>
        <w:separator/>
      </w:r>
    </w:p>
  </w:endnote>
  <w:endnote w:type="continuationSeparator" w:id="0">
    <w:p w14:paraId="6E86D3B2" w14:textId="77777777" w:rsidR="00483798" w:rsidRDefault="00483798" w:rsidP="00977857">
      <w:r>
        <w:continuationSeparator/>
      </w:r>
    </w:p>
  </w:endnote>
  <w:endnote w:type="continuationNotice" w:id="1">
    <w:p w14:paraId="195264E1" w14:textId="77777777" w:rsidR="00483798" w:rsidRDefault="0048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50F2" w14:textId="7DD4DA87" w:rsidR="00257C10" w:rsidRDefault="0025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4374" w14:textId="1396BEC1" w:rsidR="00977857" w:rsidRDefault="00977857" w:rsidP="00977857">
    <w:pPr>
      <w:pStyle w:val="Footer"/>
      <w:jc w:val="right"/>
    </w:pPr>
    <w:r>
      <w:rPr>
        <w:noProof/>
        <w:lang w:eastAsia="en-GB"/>
      </w:rPr>
      <w:drawing>
        <wp:inline distT="0" distB="0" distL="0" distR="0" wp14:anchorId="542A09DA" wp14:editId="6BC8C397">
          <wp:extent cx="1409700" cy="590550"/>
          <wp:effectExtent l="0" t="0" r="0" b="0"/>
          <wp:docPr id="1" name="Picture 1" descr="HASSRA Living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SRA Living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D213" w14:textId="71306C0C" w:rsidR="00257C10" w:rsidRDefault="0025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CC0E" w14:textId="77777777" w:rsidR="00483798" w:rsidRDefault="00483798" w:rsidP="00977857">
      <w:r>
        <w:separator/>
      </w:r>
    </w:p>
  </w:footnote>
  <w:footnote w:type="continuationSeparator" w:id="0">
    <w:p w14:paraId="090053FA" w14:textId="77777777" w:rsidR="00483798" w:rsidRDefault="00483798" w:rsidP="00977857">
      <w:r>
        <w:continuationSeparator/>
      </w:r>
    </w:p>
  </w:footnote>
  <w:footnote w:type="continuationNotice" w:id="1">
    <w:p w14:paraId="2B5D538A" w14:textId="77777777" w:rsidR="00483798" w:rsidRDefault="00483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AA5F" w14:textId="0D816467" w:rsidR="00257C10" w:rsidRDefault="0025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5455" w14:textId="3717DE3F" w:rsidR="00257C10" w:rsidRDefault="00257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E2CF" w14:textId="2394ACBC" w:rsidR="00257C10" w:rsidRDefault="0025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00D"/>
    <w:multiLevelType w:val="hybridMultilevel"/>
    <w:tmpl w:val="284E9C58"/>
    <w:lvl w:ilvl="0" w:tplc="B636C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368B0"/>
    <w:multiLevelType w:val="multilevel"/>
    <w:tmpl w:val="F362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32AFE"/>
    <w:multiLevelType w:val="hybridMultilevel"/>
    <w:tmpl w:val="24E48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B4037"/>
    <w:multiLevelType w:val="hybridMultilevel"/>
    <w:tmpl w:val="603C3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D58D8"/>
    <w:multiLevelType w:val="hybridMultilevel"/>
    <w:tmpl w:val="85044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9A67D9"/>
    <w:multiLevelType w:val="hybridMultilevel"/>
    <w:tmpl w:val="96D4E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20A1D"/>
    <w:multiLevelType w:val="hybridMultilevel"/>
    <w:tmpl w:val="6DEC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85CDD"/>
    <w:multiLevelType w:val="hybridMultilevel"/>
    <w:tmpl w:val="64BE3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982F82"/>
    <w:multiLevelType w:val="multilevel"/>
    <w:tmpl w:val="BAF4A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8064B8"/>
    <w:multiLevelType w:val="hybridMultilevel"/>
    <w:tmpl w:val="4BD4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F5AD6"/>
    <w:multiLevelType w:val="hybridMultilevel"/>
    <w:tmpl w:val="0A12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80AC5"/>
    <w:multiLevelType w:val="hybridMultilevel"/>
    <w:tmpl w:val="B1188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6149B7"/>
    <w:multiLevelType w:val="hybridMultilevel"/>
    <w:tmpl w:val="718C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D212A"/>
    <w:multiLevelType w:val="hybridMultilevel"/>
    <w:tmpl w:val="DA8A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64963"/>
    <w:multiLevelType w:val="hybridMultilevel"/>
    <w:tmpl w:val="887C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C2FE1"/>
    <w:multiLevelType w:val="hybridMultilevel"/>
    <w:tmpl w:val="B4B8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02D5E"/>
    <w:multiLevelType w:val="hybridMultilevel"/>
    <w:tmpl w:val="F250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86BAB"/>
    <w:multiLevelType w:val="hybridMultilevel"/>
    <w:tmpl w:val="EDB27C12"/>
    <w:numStyleLink w:val="ImportedStyle21"/>
  </w:abstractNum>
  <w:abstractNum w:abstractNumId="18" w15:restartNumberingAfterBreak="0">
    <w:nsid w:val="3EBC04AC"/>
    <w:multiLevelType w:val="hybridMultilevel"/>
    <w:tmpl w:val="091E16FA"/>
    <w:lvl w:ilvl="0" w:tplc="5340521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A1C0B"/>
    <w:multiLevelType w:val="multilevel"/>
    <w:tmpl w:val="308A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9F63EB"/>
    <w:multiLevelType w:val="hybridMultilevel"/>
    <w:tmpl w:val="E1EC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11162"/>
    <w:multiLevelType w:val="hybridMultilevel"/>
    <w:tmpl w:val="1BE2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C0391"/>
    <w:multiLevelType w:val="multilevel"/>
    <w:tmpl w:val="1B5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9E75B9"/>
    <w:multiLevelType w:val="multilevel"/>
    <w:tmpl w:val="205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F3721"/>
    <w:multiLevelType w:val="multilevel"/>
    <w:tmpl w:val="436E3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DD3F59"/>
    <w:multiLevelType w:val="hybridMultilevel"/>
    <w:tmpl w:val="EDB27C12"/>
    <w:styleLink w:val="ImportedStyle21"/>
    <w:lvl w:ilvl="0" w:tplc="560EDBE4">
      <w:start w:val="1"/>
      <w:numFmt w:val="lowerLetter"/>
      <w:lvlText w:val="%1)"/>
      <w:lvlJc w:val="left"/>
      <w:pPr>
        <w:ind w:left="789" w:hanging="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7E7EF0">
      <w:start w:val="1"/>
      <w:numFmt w:val="lowerLetter"/>
      <w:lvlText w:val="%2."/>
      <w:lvlJc w:val="left"/>
      <w:pPr>
        <w:ind w:left="14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6816CE">
      <w:start w:val="1"/>
      <w:numFmt w:val="lowerRoman"/>
      <w:lvlText w:val="%3."/>
      <w:lvlJc w:val="left"/>
      <w:pPr>
        <w:ind w:left="2135" w:hanging="2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48B646">
      <w:start w:val="1"/>
      <w:numFmt w:val="decimal"/>
      <w:lvlText w:val="%4."/>
      <w:lvlJc w:val="left"/>
      <w:pPr>
        <w:ind w:left="28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0B690">
      <w:start w:val="1"/>
      <w:numFmt w:val="lowerLetter"/>
      <w:lvlText w:val="%5."/>
      <w:lvlJc w:val="left"/>
      <w:pPr>
        <w:ind w:left="35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4C3FFC">
      <w:start w:val="1"/>
      <w:numFmt w:val="lowerRoman"/>
      <w:lvlText w:val="%6."/>
      <w:lvlJc w:val="left"/>
      <w:pPr>
        <w:ind w:left="4295" w:hanging="2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402E64">
      <w:start w:val="1"/>
      <w:numFmt w:val="decimal"/>
      <w:lvlText w:val="%7."/>
      <w:lvlJc w:val="left"/>
      <w:pPr>
        <w:ind w:left="50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E83348">
      <w:start w:val="1"/>
      <w:numFmt w:val="lowerLetter"/>
      <w:lvlText w:val="%8."/>
      <w:lvlJc w:val="left"/>
      <w:pPr>
        <w:ind w:left="57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847246">
      <w:start w:val="1"/>
      <w:numFmt w:val="lowerRoman"/>
      <w:lvlText w:val="%9."/>
      <w:lvlJc w:val="left"/>
      <w:pPr>
        <w:ind w:left="6455" w:hanging="2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0E43469"/>
    <w:multiLevelType w:val="hybridMultilevel"/>
    <w:tmpl w:val="5976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A2603"/>
    <w:multiLevelType w:val="hybridMultilevel"/>
    <w:tmpl w:val="E3FA7A8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6D66E5"/>
    <w:multiLevelType w:val="multilevel"/>
    <w:tmpl w:val="5AA8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0701698">
    <w:abstractNumId w:val="9"/>
  </w:num>
  <w:num w:numId="2" w16cid:durableId="448665261">
    <w:abstractNumId w:val="5"/>
  </w:num>
  <w:num w:numId="3" w16cid:durableId="1755393765">
    <w:abstractNumId w:val="14"/>
  </w:num>
  <w:num w:numId="4" w16cid:durableId="1410269378">
    <w:abstractNumId w:val="28"/>
  </w:num>
  <w:num w:numId="5" w16cid:durableId="435633841">
    <w:abstractNumId w:val="25"/>
  </w:num>
  <w:num w:numId="6" w16cid:durableId="1895122916">
    <w:abstractNumId w:val="17"/>
  </w:num>
  <w:num w:numId="7" w16cid:durableId="1884056204">
    <w:abstractNumId w:val="17"/>
    <w:lvlOverride w:ilvl="0">
      <w:startOverride w:val="2"/>
    </w:lvlOverride>
  </w:num>
  <w:num w:numId="8" w16cid:durableId="337465938">
    <w:abstractNumId w:val="17"/>
    <w:lvlOverride w:ilvl="0">
      <w:startOverride w:val="3"/>
    </w:lvlOverride>
  </w:num>
  <w:num w:numId="9" w16cid:durableId="1803304275">
    <w:abstractNumId w:val="11"/>
  </w:num>
  <w:num w:numId="10" w16cid:durableId="1041591110">
    <w:abstractNumId w:val="15"/>
  </w:num>
  <w:num w:numId="11" w16cid:durableId="1313758507">
    <w:abstractNumId w:val="20"/>
  </w:num>
  <w:num w:numId="12" w16cid:durableId="1735085974">
    <w:abstractNumId w:val="2"/>
  </w:num>
  <w:num w:numId="13" w16cid:durableId="911307078">
    <w:abstractNumId w:val="27"/>
  </w:num>
  <w:num w:numId="14" w16cid:durableId="1567564790">
    <w:abstractNumId w:val="4"/>
  </w:num>
  <w:num w:numId="15" w16cid:durableId="1977947012">
    <w:abstractNumId w:val="7"/>
  </w:num>
  <w:num w:numId="16" w16cid:durableId="1434321175">
    <w:abstractNumId w:val="3"/>
  </w:num>
  <w:num w:numId="17" w16cid:durableId="1029838210">
    <w:abstractNumId w:val="21"/>
  </w:num>
  <w:num w:numId="18" w16cid:durableId="1380089294">
    <w:abstractNumId w:val="13"/>
  </w:num>
  <w:num w:numId="19" w16cid:durableId="1653945913">
    <w:abstractNumId w:val="26"/>
  </w:num>
  <w:num w:numId="20" w16cid:durableId="1825586383">
    <w:abstractNumId w:val="10"/>
  </w:num>
  <w:num w:numId="21" w16cid:durableId="249432578">
    <w:abstractNumId w:val="6"/>
  </w:num>
  <w:num w:numId="22" w16cid:durableId="947354827">
    <w:abstractNumId w:val="0"/>
  </w:num>
  <w:num w:numId="23" w16cid:durableId="1104232579">
    <w:abstractNumId w:val="12"/>
  </w:num>
  <w:num w:numId="24" w16cid:durableId="924991582">
    <w:abstractNumId w:val="18"/>
  </w:num>
  <w:num w:numId="25" w16cid:durableId="1314212950">
    <w:abstractNumId w:val="16"/>
  </w:num>
  <w:num w:numId="26" w16cid:durableId="988557870">
    <w:abstractNumId w:val="24"/>
  </w:num>
  <w:num w:numId="27" w16cid:durableId="1331718424">
    <w:abstractNumId w:val="8"/>
  </w:num>
  <w:num w:numId="28" w16cid:durableId="435684560">
    <w:abstractNumId w:val="23"/>
  </w:num>
  <w:num w:numId="29" w16cid:durableId="1573196153">
    <w:abstractNumId w:val="19"/>
  </w:num>
  <w:num w:numId="30" w16cid:durableId="55399331">
    <w:abstractNumId w:val="1"/>
  </w:num>
  <w:num w:numId="31" w16cid:durableId="20227329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36"/>
    <w:rsid w:val="00001947"/>
    <w:rsid w:val="000025E2"/>
    <w:rsid w:val="00012169"/>
    <w:rsid w:val="00012552"/>
    <w:rsid w:val="00016265"/>
    <w:rsid w:val="000173C2"/>
    <w:rsid w:val="000224FB"/>
    <w:rsid w:val="00023077"/>
    <w:rsid w:val="000246B6"/>
    <w:rsid w:val="000277E2"/>
    <w:rsid w:val="0003711E"/>
    <w:rsid w:val="0005037C"/>
    <w:rsid w:val="000544A7"/>
    <w:rsid w:val="00054CF0"/>
    <w:rsid w:val="00054EEB"/>
    <w:rsid w:val="00056DD3"/>
    <w:rsid w:val="000570F6"/>
    <w:rsid w:val="00057A24"/>
    <w:rsid w:val="0006640E"/>
    <w:rsid w:val="00070A65"/>
    <w:rsid w:val="00070EB4"/>
    <w:rsid w:val="00071D20"/>
    <w:rsid w:val="00073011"/>
    <w:rsid w:val="000746D4"/>
    <w:rsid w:val="000758B5"/>
    <w:rsid w:val="0007728E"/>
    <w:rsid w:val="000775C3"/>
    <w:rsid w:val="0008097A"/>
    <w:rsid w:val="000834B5"/>
    <w:rsid w:val="00087E23"/>
    <w:rsid w:val="0009694A"/>
    <w:rsid w:val="000A098D"/>
    <w:rsid w:val="000A1C1D"/>
    <w:rsid w:val="000A2D8F"/>
    <w:rsid w:val="000B4043"/>
    <w:rsid w:val="000B6D7D"/>
    <w:rsid w:val="000C1939"/>
    <w:rsid w:val="000C4947"/>
    <w:rsid w:val="000D1478"/>
    <w:rsid w:val="000D2143"/>
    <w:rsid w:val="000D774A"/>
    <w:rsid w:val="000E064D"/>
    <w:rsid w:val="000E0E98"/>
    <w:rsid w:val="000E1F32"/>
    <w:rsid w:val="000E5CD1"/>
    <w:rsid w:val="000F1EBB"/>
    <w:rsid w:val="000F6C5D"/>
    <w:rsid w:val="00105F41"/>
    <w:rsid w:val="0011268C"/>
    <w:rsid w:val="0011329F"/>
    <w:rsid w:val="00115557"/>
    <w:rsid w:val="00116875"/>
    <w:rsid w:val="0012434E"/>
    <w:rsid w:val="0012777C"/>
    <w:rsid w:val="00135058"/>
    <w:rsid w:val="00135951"/>
    <w:rsid w:val="00147BD4"/>
    <w:rsid w:val="001513F1"/>
    <w:rsid w:val="00152FE9"/>
    <w:rsid w:val="00154630"/>
    <w:rsid w:val="00156F53"/>
    <w:rsid w:val="00157583"/>
    <w:rsid w:val="00160315"/>
    <w:rsid w:val="00182C60"/>
    <w:rsid w:val="00187D78"/>
    <w:rsid w:val="00195FEF"/>
    <w:rsid w:val="001968A8"/>
    <w:rsid w:val="001A499F"/>
    <w:rsid w:val="001A4A57"/>
    <w:rsid w:val="001A5DDE"/>
    <w:rsid w:val="001A7E19"/>
    <w:rsid w:val="001B122F"/>
    <w:rsid w:val="001B1804"/>
    <w:rsid w:val="001C01DA"/>
    <w:rsid w:val="001C0C53"/>
    <w:rsid w:val="001C10EF"/>
    <w:rsid w:val="001C47EC"/>
    <w:rsid w:val="001C6B40"/>
    <w:rsid w:val="001D0152"/>
    <w:rsid w:val="001D2217"/>
    <w:rsid w:val="001D2241"/>
    <w:rsid w:val="001D5BAE"/>
    <w:rsid w:val="001D764E"/>
    <w:rsid w:val="001D783A"/>
    <w:rsid w:val="001D7B8D"/>
    <w:rsid w:val="001E77A2"/>
    <w:rsid w:val="001F237E"/>
    <w:rsid w:val="001F7B23"/>
    <w:rsid w:val="00204270"/>
    <w:rsid w:val="002111D9"/>
    <w:rsid w:val="00221AF6"/>
    <w:rsid w:val="00222AA6"/>
    <w:rsid w:val="00231536"/>
    <w:rsid w:val="002346A8"/>
    <w:rsid w:val="00240EAE"/>
    <w:rsid w:val="002440F8"/>
    <w:rsid w:val="002520B3"/>
    <w:rsid w:val="0025328D"/>
    <w:rsid w:val="00257C10"/>
    <w:rsid w:val="00260A89"/>
    <w:rsid w:val="002631D2"/>
    <w:rsid w:val="002641A8"/>
    <w:rsid w:val="0026468E"/>
    <w:rsid w:val="002726C0"/>
    <w:rsid w:val="00287986"/>
    <w:rsid w:val="00290249"/>
    <w:rsid w:val="00293A4E"/>
    <w:rsid w:val="00295D1F"/>
    <w:rsid w:val="0029651D"/>
    <w:rsid w:val="00297684"/>
    <w:rsid w:val="002A0B0F"/>
    <w:rsid w:val="002A13B3"/>
    <w:rsid w:val="002A1D53"/>
    <w:rsid w:val="002A489E"/>
    <w:rsid w:val="002A5AEB"/>
    <w:rsid w:val="002C1267"/>
    <w:rsid w:val="002C1EB3"/>
    <w:rsid w:val="002C5C8F"/>
    <w:rsid w:val="002D0C17"/>
    <w:rsid w:val="002D2C99"/>
    <w:rsid w:val="002D4FFC"/>
    <w:rsid w:val="002D72C9"/>
    <w:rsid w:val="002E3548"/>
    <w:rsid w:val="002F1053"/>
    <w:rsid w:val="00300173"/>
    <w:rsid w:val="003011D5"/>
    <w:rsid w:val="00312190"/>
    <w:rsid w:val="00313F32"/>
    <w:rsid w:val="00317BD4"/>
    <w:rsid w:val="00321140"/>
    <w:rsid w:val="003223B8"/>
    <w:rsid w:val="00322C1B"/>
    <w:rsid w:val="00331277"/>
    <w:rsid w:val="003332E2"/>
    <w:rsid w:val="003333C9"/>
    <w:rsid w:val="003409E5"/>
    <w:rsid w:val="003410E6"/>
    <w:rsid w:val="003457C7"/>
    <w:rsid w:val="00346E57"/>
    <w:rsid w:val="00355F6D"/>
    <w:rsid w:val="00357C75"/>
    <w:rsid w:val="00362E05"/>
    <w:rsid w:val="0037354F"/>
    <w:rsid w:val="0037473B"/>
    <w:rsid w:val="003821FC"/>
    <w:rsid w:val="00386128"/>
    <w:rsid w:val="00390C77"/>
    <w:rsid w:val="003A6A93"/>
    <w:rsid w:val="003B3EC4"/>
    <w:rsid w:val="003B669B"/>
    <w:rsid w:val="003C5B1A"/>
    <w:rsid w:val="003C7F80"/>
    <w:rsid w:val="003D2BDF"/>
    <w:rsid w:val="003D3EBF"/>
    <w:rsid w:val="003D6B70"/>
    <w:rsid w:val="003D7192"/>
    <w:rsid w:val="003E39CA"/>
    <w:rsid w:val="0040231C"/>
    <w:rsid w:val="00402682"/>
    <w:rsid w:val="004216E3"/>
    <w:rsid w:val="00421FCF"/>
    <w:rsid w:val="00423BF2"/>
    <w:rsid w:val="00426ADE"/>
    <w:rsid w:val="00430897"/>
    <w:rsid w:val="00430E65"/>
    <w:rsid w:val="00435BA6"/>
    <w:rsid w:val="00436908"/>
    <w:rsid w:val="00444ACB"/>
    <w:rsid w:val="00447308"/>
    <w:rsid w:val="00455818"/>
    <w:rsid w:val="0045653A"/>
    <w:rsid w:val="0046485C"/>
    <w:rsid w:val="004670A7"/>
    <w:rsid w:val="00472166"/>
    <w:rsid w:val="00481585"/>
    <w:rsid w:val="004815BF"/>
    <w:rsid w:val="00482076"/>
    <w:rsid w:val="00483798"/>
    <w:rsid w:val="0049563B"/>
    <w:rsid w:val="004974E9"/>
    <w:rsid w:val="004A1F67"/>
    <w:rsid w:val="004A272F"/>
    <w:rsid w:val="004A4DAA"/>
    <w:rsid w:val="004B0705"/>
    <w:rsid w:val="004B0C54"/>
    <w:rsid w:val="004B1B78"/>
    <w:rsid w:val="004B1FD0"/>
    <w:rsid w:val="004B3E62"/>
    <w:rsid w:val="004C0B76"/>
    <w:rsid w:val="004C3BE7"/>
    <w:rsid w:val="004D0BF5"/>
    <w:rsid w:val="004D21C7"/>
    <w:rsid w:val="004E3916"/>
    <w:rsid w:val="004E5F77"/>
    <w:rsid w:val="004E6B17"/>
    <w:rsid w:val="004F3C5F"/>
    <w:rsid w:val="004F4C91"/>
    <w:rsid w:val="004F5DAB"/>
    <w:rsid w:val="00503C19"/>
    <w:rsid w:val="00505489"/>
    <w:rsid w:val="0050784D"/>
    <w:rsid w:val="00513536"/>
    <w:rsid w:val="00514A1E"/>
    <w:rsid w:val="00515FB1"/>
    <w:rsid w:val="005162A4"/>
    <w:rsid w:val="00516E58"/>
    <w:rsid w:val="0051709A"/>
    <w:rsid w:val="00524560"/>
    <w:rsid w:val="005257FE"/>
    <w:rsid w:val="0053208C"/>
    <w:rsid w:val="00545B14"/>
    <w:rsid w:val="00557114"/>
    <w:rsid w:val="00570808"/>
    <w:rsid w:val="00570BDE"/>
    <w:rsid w:val="00573323"/>
    <w:rsid w:val="00576FE9"/>
    <w:rsid w:val="00580BA7"/>
    <w:rsid w:val="00590BF7"/>
    <w:rsid w:val="005944C8"/>
    <w:rsid w:val="00596BC0"/>
    <w:rsid w:val="005A008A"/>
    <w:rsid w:val="005A1351"/>
    <w:rsid w:val="005A18A8"/>
    <w:rsid w:val="005A2070"/>
    <w:rsid w:val="005A3985"/>
    <w:rsid w:val="005A5034"/>
    <w:rsid w:val="005A7CA6"/>
    <w:rsid w:val="005B040D"/>
    <w:rsid w:val="005C0682"/>
    <w:rsid w:val="005C1263"/>
    <w:rsid w:val="005C3E8E"/>
    <w:rsid w:val="005D033E"/>
    <w:rsid w:val="005D21A7"/>
    <w:rsid w:val="005D655B"/>
    <w:rsid w:val="005D75CE"/>
    <w:rsid w:val="005E3AF0"/>
    <w:rsid w:val="005F267A"/>
    <w:rsid w:val="005F3C1B"/>
    <w:rsid w:val="005F49FB"/>
    <w:rsid w:val="005F7E3A"/>
    <w:rsid w:val="00600104"/>
    <w:rsid w:val="006014F3"/>
    <w:rsid w:val="00616B7F"/>
    <w:rsid w:val="006233C4"/>
    <w:rsid w:val="00625FE4"/>
    <w:rsid w:val="006318CE"/>
    <w:rsid w:val="00650E3A"/>
    <w:rsid w:val="00653872"/>
    <w:rsid w:val="00655498"/>
    <w:rsid w:val="006616EF"/>
    <w:rsid w:val="00661E1E"/>
    <w:rsid w:val="00666BA0"/>
    <w:rsid w:val="0067269A"/>
    <w:rsid w:val="006835D6"/>
    <w:rsid w:val="00683FC1"/>
    <w:rsid w:val="00690482"/>
    <w:rsid w:val="00690AFB"/>
    <w:rsid w:val="0069213E"/>
    <w:rsid w:val="00692C46"/>
    <w:rsid w:val="006930E3"/>
    <w:rsid w:val="00693243"/>
    <w:rsid w:val="006970A6"/>
    <w:rsid w:val="006A6B4A"/>
    <w:rsid w:val="006B0E64"/>
    <w:rsid w:val="006B19EA"/>
    <w:rsid w:val="006B5F38"/>
    <w:rsid w:val="006C2063"/>
    <w:rsid w:val="006C32F9"/>
    <w:rsid w:val="006C6CB0"/>
    <w:rsid w:val="006C7DE3"/>
    <w:rsid w:val="006D1751"/>
    <w:rsid w:val="006E2869"/>
    <w:rsid w:val="006E2912"/>
    <w:rsid w:val="006E5C2F"/>
    <w:rsid w:val="006F0CDB"/>
    <w:rsid w:val="006F0DE6"/>
    <w:rsid w:val="006F35BA"/>
    <w:rsid w:val="006F7E8E"/>
    <w:rsid w:val="00706D01"/>
    <w:rsid w:val="007074DF"/>
    <w:rsid w:val="00715D2B"/>
    <w:rsid w:val="0071673F"/>
    <w:rsid w:val="00716ACE"/>
    <w:rsid w:val="00717D36"/>
    <w:rsid w:val="0073343D"/>
    <w:rsid w:val="00741D4B"/>
    <w:rsid w:val="00744110"/>
    <w:rsid w:val="00744392"/>
    <w:rsid w:val="00764951"/>
    <w:rsid w:val="00782E60"/>
    <w:rsid w:val="0078343E"/>
    <w:rsid w:val="007845CF"/>
    <w:rsid w:val="0079341F"/>
    <w:rsid w:val="007944F4"/>
    <w:rsid w:val="007A1441"/>
    <w:rsid w:val="007A27D3"/>
    <w:rsid w:val="007A5E1E"/>
    <w:rsid w:val="007B3B98"/>
    <w:rsid w:val="007B6D66"/>
    <w:rsid w:val="007C0089"/>
    <w:rsid w:val="007D1391"/>
    <w:rsid w:val="007D1AD3"/>
    <w:rsid w:val="007D1C77"/>
    <w:rsid w:val="007E1706"/>
    <w:rsid w:val="007F212E"/>
    <w:rsid w:val="007F3AF5"/>
    <w:rsid w:val="00803C94"/>
    <w:rsid w:val="00804700"/>
    <w:rsid w:val="0081016E"/>
    <w:rsid w:val="008134BC"/>
    <w:rsid w:val="00820479"/>
    <w:rsid w:val="00820C94"/>
    <w:rsid w:val="00826371"/>
    <w:rsid w:val="008310E7"/>
    <w:rsid w:val="008313C4"/>
    <w:rsid w:val="0084209A"/>
    <w:rsid w:val="00843CF9"/>
    <w:rsid w:val="0084410F"/>
    <w:rsid w:val="0085210A"/>
    <w:rsid w:val="00860AA8"/>
    <w:rsid w:val="00861F7A"/>
    <w:rsid w:val="00864096"/>
    <w:rsid w:val="00864D16"/>
    <w:rsid w:val="00865117"/>
    <w:rsid w:val="00866889"/>
    <w:rsid w:val="008670D7"/>
    <w:rsid w:val="0087368F"/>
    <w:rsid w:val="008736F2"/>
    <w:rsid w:val="00880347"/>
    <w:rsid w:val="00880EB0"/>
    <w:rsid w:val="008815CA"/>
    <w:rsid w:val="00884CE8"/>
    <w:rsid w:val="00892136"/>
    <w:rsid w:val="0089262F"/>
    <w:rsid w:val="00894DA9"/>
    <w:rsid w:val="008A018C"/>
    <w:rsid w:val="008A4824"/>
    <w:rsid w:val="008B0F68"/>
    <w:rsid w:val="008B1EC4"/>
    <w:rsid w:val="008B29E0"/>
    <w:rsid w:val="008C64CC"/>
    <w:rsid w:val="008C7C6E"/>
    <w:rsid w:val="008D0B6D"/>
    <w:rsid w:val="008D1815"/>
    <w:rsid w:val="008D24EA"/>
    <w:rsid w:val="008E71E7"/>
    <w:rsid w:val="008F5B5A"/>
    <w:rsid w:val="00902633"/>
    <w:rsid w:val="00902BA7"/>
    <w:rsid w:val="00911329"/>
    <w:rsid w:val="00915163"/>
    <w:rsid w:val="00920115"/>
    <w:rsid w:val="00930C9C"/>
    <w:rsid w:val="00934B6A"/>
    <w:rsid w:val="00943B89"/>
    <w:rsid w:val="00943D7E"/>
    <w:rsid w:val="00946A79"/>
    <w:rsid w:val="00952AE4"/>
    <w:rsid w:val="00953218"/>
    <w:rsid w:val="009540DD"/>
    <w:rsid w:val="00957B38"/>
    <w:rsid w:val="00962245"/>
    <w:rsid w:val="00965CA4"/>
    <w:rsid w:val="009730B8"/>
    <w:rsid w:val="00977857"/>
    <w:rsid w:val="009926B1"/>
    <w:rsid w:val="0099526D"/>
    <w:rsid w:val="00995F3B"/>
    <w:rsid w:val="009A2896"/>
    <w:rsid w:val="009A56E1"/>
    <w:rsid w:val="009B264A"/>
    <w:rsid w:val="009D1FFF"/>
    <w:rsid w:val="009D22EC"/>
    <w:rsid w:val="009D3B85"/>
    <w:rsid w:val="009D4E52"/>
    <w:rsid w:val="009D6FB8"/>
    <w:rsid w:val="009D768E"/>
    <w:rsid w:val="009E2D13"/>
    <w:rsid w:val="009E424C"/>
    <w:rsid w:val="009F2ED3"/>
    <w:rsid w:val="009F39E6"/>
    <w:rsid w:val="009F5459"/>
    <w:rsid w:val="00A017C4"/>
    <w:rsid w:val="00A02001"/>
    <w:rsid w:val="00A04160"/>
    <w:rsid w:val="00A04835"/>
    <w:rsid w:val="00A0671C"/>
    <w:rsid w:val="00A06DE6"/>
    <w:rsid w:val="00A123D6"/>
    <w:rsid w:val="00A15639"/>
    <w:rsid w:val="00A20428"/>
    <w:rsid w:val="00A21621"/>
    <w:rsid w:val="00A2173E"/>
    <w:rsid w:val="00A21FDE"/>
    <w:rsid w:val="00A32017"/>
    <w:rsid w:val="00A37201"/>
    <w:rsid w:val="00A403D1"/>
    <w:rsid w:val="00A42FDB"/>
    <w:rsid w:val="00A43A72"/>
    <w:rsid w:val="00A54BFB"/>
    <w:rsid w:val="00A56A4D"/>
    <w:rsid w:val="00A57905"/>
    <w:rsid w:val="00A57DAC"/>
    <w:rsid w:val="00A63BE4"/>
    <w:rsid w:val="00A66747"/>
    <w:rsid w:val="00A66D5F"/>
    <w:rsid w:val="00A66FD3"/>
    <w:rsid w:val="00A8110A"/>
    <w:rsid w:val="00A827A5"/>
    <w:rsid w:val="00A8499F"/>
    <w:rsid w:val="00A8620B"/>
    <w:rsid w:val="00A91B04"/>
    <w:rsid w:val="00A93E4B"/>
    <w:rsid w:val="00AA073D"/>
    <w:rsid w:val="00AA7820"/>
    <w:rsid w:val="00AA7DEB"/>
    <w:rsid w:val="00AB56D3"/>
    <w:rsid w:val="00AC12BB"/>
    <w:rsid w:val="00AD24FD"/>
    <w:rsid w:val="00AD42CE"/>
    <w:rsid w:val="00AD4E14"/>
    <w:rsid w:val="00AE2A6D"/>
    <w:rsid w:val="00AE5065"/>
    <w:rsid w:val="00AF1838"/>
    <w:rsid w:val="00AF3666"/>
    <w:rsid w:val="00B00BCA"/>
    <w:rsid w:val="00B00E7F"/>
    <w:rsid w:val="00B03AC7"/>
    <w:rsid w:val="00B03E3E"/>
    <w:rsid w:val="00B06B58"/>
    <w:rsid w:val="00B07300"/>
    <w:rsid w:val="00B1378A"/>
    <w:rsid w:val="00B13C0C"/>
    <w:rsid w:val="00B17104"/>
    <w:rsid w:val="00B2463A"/>
    <w:rsid w:val="00B3023A"/>
    <w:rsid w:val="00B40946"/>
    <w:rsid w:val="00B41537"/>
    <w:rsid w:val="00B4649B"/>
    <w:rsid w:val="00B47EF1"/>
    <w:rsid w:val="00B61C3E"/>
    <w:rsid w:val="00B63344"/>
    <w:rsid w:val="00B63649"/>
    <w:rsid w:val="00B75F20"/>
    <w:rsid w:val="00B76D49"/>
    <w:rsid w:val="00B770D8"/>
    <w:rsid w:val="00B81502"/>
    <w:rsid w:val="00B90E3C"/>
    <w:rsid w:val="00B940A7"/>
    <w:rsid w:val="00B955BF"/>
    <w:rsid w:val="00BA35D0"/>
    <w:rsid w:val="00BA541D"/>
    <w:rsid w:val="00BA5F64"/>
    <w:rsid w:val="00BA70EA"/>
    <w:rsid w:val="00BB652A"/>
    <w:rsid w:val="00BC1772"/>
    <w:rsid w:val="00BC1E98"/>
    <w:rsid w:val="00BC3839"/>
    <w:rsid w:val="00BD5CFA"/>
    <w:rsid w:val="00BD74F1"/>
    <w:rsid w:val="00BE199C"/>
    <w:rsid w:val="00BE1CBD"/>
    <w:rsid w:val="00BE200C"/>
    <w:rsid w:val="00BE34BC"/>
    <w:rsid w:val="00BE46AC"/>
    <w:rsid w:val="00BE5F83"/>
    <w:rsid w:val="00BF4871"/>
    <w:rsid w:val="00BF6863"/>
    <w:rsid w:val="00C02CD3"/>
    <w:rsid w:val="00C05D34"/>
    <w:rsid w:val="00C10887"/>
    <w:rsid w:val="00C14398"/>
    <w:rsid w:val="00C161CC"/>
    <w:rsid w:val="00C17074"/>
    <w:rsid w:val="00C17BC9"/>
    <w:rsid w:val="00C17C50"/>
    <w:rsid w:val="00C31141"/>
    <w:rsid w:val="00C32670"/>
    <w:rsid w:val="00C34A2B"/>
    <w:rsid w:val="00C34D90"/>
    <w:rsid w:val="00C34F62"/>
    <w:rsid w:val="00C52037"/>
    <w:rsid w:val="00C52E52"/>
    <w:rsid w:val="00C54123"/>
    <w:rsid w:val="00C54554"/>
    <w:rsid w:val="00C56EA7"/>
    <w:rsid w:val="00C579D1"/>
    <w:rsid w:val="00C615CF"/>
    <w:rsid w:val="00C61653"/>
    <w:rsid w:val="00C67ABB"/>
    <w:rsid w:val="00C74DC3"/>
    <w:rsid w:val="00C8170F"/>
    <w:rsid w:val="00C82662"/>
    <w:rsid w:val="00C840CE"/>
    <w:rsid w:val="00C84922"/>
    <w:rsid w:val="00C863FC"/>
    <w:rsid w:val="00C93057"/>
    <w:rsid w:val="00C935A8"/>
    <w:rsid w:val="00C941E8"/>
    <w:rsid w:val="00C973F3"/>
    <w:rsid w:val="00CA0B79"/>
    <w:rsid w:val="00CA3986"/>
    <w:rsid w:val="00CA53B9"/>
    <w:rsid w:val="00CB4126"/>
    <w:rsid w:val="00CB4A86"/>
    <w:rsid w:val="00CD1126"/>
    <w:rsid w:val="00CD1800"/>
    <w:rsid w:val="00CD2CB0"/>
    <w:rsid w:val="00CD5C05"/>
    <w:rsid w:val="00CD7EB0"/>
    <w:rsid w:val="00CE0B7C"/>
    <w:rsid w:val="00CE3101"/>
    <w:rsid w:val="00CE4A1F"/>
    <w:rsid w:val="00CF0E99"/>
    <w:rsid w:val="00CF154B"/>
    <w:rsid w:val="00CF3DED"/>
    <w:rsid w:val="00CF4256"/>
    <w:rsid w:val="00CF5FDD"/>
    <w:rsid w:val="00D01D1C"/>
    <w:rsid w:val="00D05049"/>
    <w:rsid w:val="00D0560B"/>
    <w:rsid w:val="00D06F5C"/>
    <w:rsid w:val="00D1155E"/>
    <w:rsid w:val="00D1612F"/>
    <w:rsid w:val="00D17F11"/>
    <w:rsid w:val="00D21E14"/>
    <w:rsid w:val="00D2471D"/>
    <w:rsid w:val="00D2791F"/>
    <w:rsid w:val="00D32EE0"/>
    <w:rsid w:val="00D37050"/>
    <w:rsid w:val="00D37C05"/>
    <w:rsid w:val="00D406E9"/>
    <w:rsid w:val="00D41F99"/>
    <w:rsid w:val="00D449A1"/>
    <w:rsid w:val="00D479CF"/>
    <w:rsid w:val="00D503CD"/>
    <w:rsid w:val="00D5207D"/>
    <w:rsid w:val="00D54823"/>
    <w:rsid w:val="00D5747C"/>
    <w:rsid w:val="00D57528"/>
    <w:rsid w:val="00D61786"/>
    <w:rsid w:val="00D61D05"/>
    <w:rsid w:val="00D73640"/>
    <w:rsid w:val="00D814ED"/>
    <w:rsid w:val="00D866B8"/>
    <w:rsid w:val="00D95D7B"/>
    <w:rsid w:val="00D9722C"/>
    <w:rsid w:val="00DA60E8"/>
    <w:rsid w:val="00DA7024"/>
    <w:rsid w:val="00DB5634"/>
    <w:rsid w:val="00DB573F"/>
    <w:rsid w:val="00DB75E4"/>
    <w:rsid w:val="00DC223C"/>
    <w:rsid w:val="00DE0BA7"/>
    <w:rsid w:val="00DE0C8E"/>
    <w:rsid w:val="00DE112B"/>
    <w:rsid w:val="00DE3CDD"/>
    <w:rsid w:val="00DE4348"/>
    <w:rsid w:val="00DE51ED"/>
    <w:rsid w:val="00DF007D"/>
    <w:rsid w:val="00DF09AB"/>
    <w:rsid w:val="00DF177F"/>
    <w:rsid w:val="00E02642"/>
    <w:rsid w:val="00E118E9"/>
    <w:rsid w:val="00E11CD8"/>
    <w:rsid w:val="00E141DF"/>
    <w:rsid w:val="00E16A9E"/>
    <w:rsid w:val="00E22DA0"/>
    <w:rsid w:val="00E335FD"/>
    <w:rsid w:val="00E3365B"/>
    <w:rsid w:val="00E33D84"/>
    <w:rsid w:val="00E40302"/>
    <w:rsid w:val="00E407BF"/>
    <w:rsid w:val="00E53EDB"/>
    <w:rsid w:val="00E60872"/>
    <w:rsid w:val="00E650B0"/>
    <w:rsid w:val="00E70ED6"/>
    <w:rsid w:val="00E77673"/>
    <w:rsid w:val="00E82EF9"/>
    <w:rsid w:val="00E83AF8"/>
    <w:rsid w:val="00E83AFC"/>
    <w:rsid w:val="00E93365"/>
    <w:rsid w:val="00E973EE"/>
    <w:rsid w:val="00E97BF6"/>
    <w:rsid w:val="00EB0838"/>
    <w:rsid w:val="00EB1066"/>
    <w:rsid w:val="00EB166D"/>
    <w:rsid w:val="00EB22F0"/>
    <w:rsid w:val="00EB4EB0"/>
    <w:rsid w:val="00EC259C"/>
    <w:rsid w:val="00EC2DF3"/>
    <w:rsid w:val="00EC7662"/>
    <w:rsid w:val="00ED7691"/>
    <w:rsid w:val="00EE0EFA"/>
    <w:rsid w:val="00EE112F"/>
    <w:rsid w:val="00EE37A9"/>
    <w:rsid w:val="00EE452A"/>
    <w:rsid w:val="00EE7992"/>
    <w:rsid w:val="00EF0BD4"/>
    <w:rsid w:val="00EF3672"/>
    <w:rsid w:val="00EF3B78"/>
    <w:rsid w:val="00EF4006"/>
    <w:rsid w:val="00EF5CEE"/>
    <w:rsid w:val="00F03C05"/>
    <w:rsid w:val="00F05224"/>
    <w:rsid w:val="00F11238"/>
    <w:rsid w:val="00F1140F"/>
    <w:rsid w:val="00F13CCC"/>
    <w:rsid w:val="00F1417F"/>
    <w:rsid w:val="00F151BB"/>
    <w:rsid w:val="00F21901"/>
    <w:rsid w:val="00F21F78"/>
    <w:rsid w:val="00F22310"/>
    <w:rsid w:val="00F24FFE"/>
    <w:rsid w:val="00F26A3B"/>
    <w:rsid w:val="00F44530"/>
    <w:rsid w:val="00F4603A"/>
    <w:rsid w:val="00F56787"/>
    <w:rsid w:val="00F57C3A"/>
    <w:rsid w:val="00F600B5"/>
    <w:rsid w:val="00F627D2"/>
    <w:rsid w:val="00F6743E"/>
    <w:rsid w:val="00F70A07"/>
    <w:rsid w:val="00F715F7"/>
    <w:rsid w:val="00F82044"/>
    <w:rsid w:val="00F843E5"/>
    <w:rsid w:val="00F84D47"/>
    <w:rsid w:val="00F938D2"/>
    <w:rsid w:val="00F976D2"/>
    <w:rsid w:val="00FA5FA1"/>
    <w:rsid w:val="00FA75DA"/>
    <w:rsid w:val="00FB037A"/>
    <w:rsid w:val="00FB1DB2"/>
    <w:rsid w:val="00FB2CF3"/>
    <w:rsid w:val="00FB5FAC"/>
    <w:rsid w:val="00FC3D2D"/>
    <w:rsid w:val="00FC576B"/>
    <w:rsid w:val="00FC5FB2"/>
    <w:rsid w:val="00FC6C99"/>
    <w:rsid w:val="00FD597D"/>
    <w:rsid w:val="00FD6E6D"/>
    <w:rsid w:val="00FE1812"/>
    <w:rsid w:val="00FE215C"/>
    <w:rsid w:val="00FE2C56"/>
    <w:rsid w:val="00FF3D3E"/>
    <w:rsid w:val="00FF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1B34059"/>
  <w15:chartTrackingRefBased/>
  <w15:docId w15:val="{83E85521-A28C-402B-8D39-34E07C36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unhideWhenUsed/>
    <w:rsid w:val="00977857"/>
    <w:rPr>
      <w:color w:val="0563C1" w:themeColor="hyperlink"/>
      <w:u w:val="single"/>
    </w:rPr>
  </w:style>
  <w:style w:type="paragraph" w:styleId="Header">
    <w:name w:val="header"/>
    <w:basedOn w:val="Normal"/>
    <w:link w:val="HeaderChar"/>
    <w:uiPriority w:val="99"/>
    <w:unhideWhenUsed/>
    <w:rsid w:val="00977857"/>
    <w:pPr>
      <w:tabs>
        <w:tab w:val="center" w:pos="4513"/>
        <w:tab w:val="right" w:pos="9026"/>
      </w:tabs>
    </w:pPr>
  </w:style>
  <w:style w:type="character" w:customStyle="1" w:styleId="HeaderChar">
    <w:name w:val="Header Char"/>
    <w:basedOn w:val="DefaultParagraphFont"/>
    <w:link w:val="Header"/>
    <w:uiPriority w:val="99"/>
    <w:rsid w:val="00977857"/>
    <w:rPr>
      <w:sz w:val="24"/>
      <w:szCs w:val="24"/>
      <w:lang w:eastAsia="en-US"/>
    </w:rPr>
  </w:style>
  <w:style w:type="paragraph" w:styleId="Footer">
    <w:name w:val="footer"/>
    <w:basedOn w:val="Normal"/>
    <w:link w:val="FooterChar"/>
    <w:uiPriority w:val="99"/>
    <w:unhideWhenUsed/>
    <w:rsid w:val="00977857"/>
    <w:pPr>
      <w:tabs>
        <w:tab w:val="center" w:pos="4513"/>
        <w:tab w:val="right" w:pos="9026"/>
      </w:tabs>
    </w:pPr>
  </w:style>
  <w:style w:type="character" w:customStyle="1" w:styleId="FooterChar">
    <w:name w:val="Footer Char"/>
    <w:basedOn w:val="DefaultParagraphFont"/>
    <w:link w:val="Footer"/>
    <w:uiPriority w:val="99"/>
    <w:rsid w:val="00977857"/>
    <w:rPr>
      <w:sz w:val="24"/>
      <w:szCs w:val="24"/>
      <w:lang w:eastAsia="en-US"/>
    </w:rPr>
  </w:style>
  <w:style w:type="paragraph" w:styleId="ListParagraph">
    <w:name w:val="List Paragraph"/>
    <w:basedOn w:val="Normal"/>
    <w:uiPriority w:val="34"/>
    <w:qFormat/>
    <w:rsid w:val="0053208C"/>
    <w:pPr>
      <w:ind w:left="720"/>
      <w:contextualSpacing/>
    </w:pPr>
  </w:style>
  <w:style w:type="paragraph" w:styleId="NoSpacing">
    <w:name w:val="No Spacing"/>
    <w:uiPriority w:val="1"/>
    <w:qFormat/>
    <w:rsid w:val="003410E6"/>
    <w:rPr>
      <w:rFonts w:asciiTheme="minorHAnsi" w:eastAsiaTheme="minorHAnsi" w:hAnsiTheme="minorHAnsi" w:cstheme="minorBidi"/>
      <w:sz w:val="22"/>
      <w:szCs w:val="22"/>
      <w:lang w:eastAsia="en-US"/>
    </w:rPr>
  </w:style>
  <w:style w:type="paragraph" w:customStyle="1" w:styleId="BodyA">
    <w:name w:val="Body A"/>
    <w:rsid w:val="00157583"/>
    <w:pPr>
      <w:pBdr>
        <w:top w:val="nil"/>
        <w:left w:val="nil"/>
        <w:bottom w:val="nil"/>
        <w:right w:val="nil"/>
        <w:between w:val="nil"/>
        <w:bar w:val="nil"/>
      </w:pBdr>
    </w:pPr>
    <w:rPr>
      <w:color w:val="000000"/>
      <w:sz w:val="24"/>
      <w:szCs w:val="24"/>
      <w:u w:color="000000"/>
      <w:bdr w:val="nil"/>
      <w:lang w:val="en-US"/>
    </w:rPr>
  </w:style>
  <w:style w:type="numbering" w:customStyle="1" w:styleId="ImportedStyle21">
    <w:name w:val="Imported Style 21"/>
    <w:rsid w:val="00D37C05"/>
    <w:pPr>
      <w:numPr>
        <w:numId w:val="5"/>
      </w:numPr>
    </w:pPr>
  </w:style>
  <w:style w:type="paragraph" w:styleId="BalloonText">
    <w:name w:val="Balloon Text"/>
    <w:basedOn w:val="Normal"/>
    <w:link w:val="BalloonTextChar"/>
    <w:uiPriority w:val="99"/>
    <w:semiHidden/>
    <w:unhideWhenUsed/>
    <w:rsid w:val="00FC5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FB2"/>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5944C8"/>
    <w:rPr>
      <w:color w:val="605E5C"/>
      <w:shd w:val="clear" w:color="auto" w:fill="E1DFDD"/>
    </w:rPr>
  </w:style>
  <w:style w:type="table" w:styleId="TableGrid">
    <w:name w:val="Table Grid"/>
    <w:basedOn w:val="TableNormal"/>
    <w:uiPriority w:val="59"/>
    <w:rsid w:val="000277E2"/>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122F"/>
    <w:rPr>
      <w:color w:val="605E5C"/>
      <w:shd w:val="clear" w:color="auto" w:fill="E1DFDD"/>
    </w:rPr>
  </w:style>
  <w:style w:type="paragraph" w:styleId="Revision">
    <w:name w:val="Revision"/>
    <w:hidden/>
    <w:uiPriority w:val="99"/>
    <w:semiHidden/>
    <w:rsid w:val="0086511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4783">
      <w:bodyDiv w:val="1"/>
      <w:marLeft w:val="0"/>
      <w:marRight w:val="0"/>
      <w:marTop w:val="0"/>
      <w:marBottom w:val="0"/>
      <w:divBdr>
        <w:top w:val="none" w:sz="0" w:space="0" w:color="auto"/>
        <w:left w:val="none" w:sz="0" w:space="0" w:color="auto"/>
        <w:bottom w:val="none" w:sz="0" w:space="0" w:color="auto"/>
        <w:right w:val="none" w:sz="0" w:space="0" w:color="auto"/>
      </w:divBdr>
    </w:div>
    <w:div w:id="1366250291">
      <w:bodyDiv w:val="1"/>
      <w:marLeft w:val="0"/>
      <w:marRight w:val="0"/>
      <w:marTop w:val="0"/>
      <w:marBottom w:val="0"/>
      <w:divBdr>
        <w:top w:val="none" w:sz="0" w:space="0" w:color="auto"/>
        <w:left w:val="none" w:sz="0" w:space="0" w:color="auto"/>
        <w:bottom w:val="none" w:sz="0" w:space="0" w:color="auto"/>
        <w:right w:val="none" w:sz="0" w:space="0" w:color="auto"/>
      </w:divBdr>
    </w:div>
    <w:div w:id="1617255774">
      <w:bodyDiv w:val="1"/>
      <w:marLeft w:val="0"/>
      <w:marRight w:val="0"/>
      <w:marTop w:val="0"/>
      <w:marBottom w:val="0"/>
      <w:divBdr>
        <w:top w:val="none" w:sz="0" w:space="0" w:color="auto"/>
        <w:left w:val="none" w:sz="0" w:space="0" w:color="auto"/>
        <w:bottom w:val="none" w:sz="0" w:space="0" w:color="auto"/>
        <w:right w:val="none" w:sz="0" w:space="0" w:color="auto"/>
      </w:divBdr>
    </w:div>
    <w:div w:id="207890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SRACOMMUNICATIONS.ANDMARKETING@DWP.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ssracommunications.andmarketing@dwp.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A6E7-BB6F-497B-BF7C-1E6D4AEF58B7}">
  <ds:schemaRefs>
    <ds:schemaRef ds:uri="http://schemas.openxmlformats.org/officeDocument/2006/bibliography"/>
  </ds:schemaRefs>
</ds:datastoreItem>
</file>

<file path=docMetadata/LabelInfo.xml><?xml version="1.0" encoding="utf-8"?>
<clbl:labelList xmlns:clbl="http://schemas.microsoft.com/office/2020/mipLabelMetadata">
  <clbl:label id="{d33cb0e4-c089-41c9-b6bd-43f6f985eb83}"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3462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Robbie DWP HASSRA CORPORATE SERVICES</dc:creator>
  <cp:keywords/>
  <dc:description/>
  <cp:lastModifiedBy>Allen Ray DWP HASSRA COMMUNICATIONS &amp; MARKETING</cp:lastModifiedBy>
  <cp:revision>3</cp:revision>
  <cp:lastPrinted>2024-11-26T16:44:00Z</cp:lastPrinted>
  <dcterms:created xsi:type="dcterms:W3CDTF">2026-02-13T11:52:00Z</dcterms:created>
  <dcterms:modified xsi:type="dcterms:W3CDTF">2026-02-13T11:52:00Z</dcterms:modified>
</cp:coreProperties>
</file>