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5F19A" w14:textId="5EA98BA7" w:rsidR="00C4390D" w:rsidRDefault="0046051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FFAC5" wp14:editId="6A83448B">
                <wp:simplePos x="0" y="0"/>
                <wp:positionH relativeFrom="margin">
                  <wp:align>right</wp:align>
                </wp:positionH>
                <wp:positionV relativeFrom="paragraph">
                  <wp:posOffset>59635</wp:posOffset>
                </wp:positionV>
                <wp:extent cx="3211940" cy="126403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1940" cy="12640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EB5EC" w14:textId="15740B39" w:rsidR="00AE4AB7" w:rsidRPr="007C7AC4" w:rsidRDefault="00C4390D" w:rsidP="00AE4AB7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C7AC4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HASSRA Torbay Newsletter</w:t>
                            </w:r>
                          </w:p>
                          <w:p w14:paraId="1FDF359E" w14:textId="5118B2CF" w:rsidR="007C7AC4" w:rsidRPr="007C7AC4" w:rsidRDefault="007C7AC4" w:rsidP="00AE4AB7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B9082D2" w14:textId="77777777" w:rsidR="007C7AC4" w:rsidRPr="007C7AC4" w:rsidRDefault="007C7AC4" w:rsidP="00AE4AB7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65E4748" w14:textId="0C633353" w:rsidR="00C4390D" w:rsidRPr="007C7AC4" w:rsidRDefault="001F1534" w:rsidP="00AE4AB7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Spring</w:t>
                            </w:r>
                            <w:r w:rsidR="00AE4AB7" w:rsidRPr="007C7AC4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FFAC5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201.7pt;margin-top:4.7pt;width:252.9pt;height:99.5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" filled="f" stroked="f" strokeweight=".5pt">
                <v:textbox>
                  <w:txbxContent>
                    <w:p w14:paraId="244EB5EC" w14:textId="15740B39" w:rsidR="00AE4AB7" w:rsidRPr="007C7AC4" w:rsidRDefault="00C4390D" w:rsidP="00AE4AB7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7C7AC4">
                        <w:rPr>
                          <w:color w:val="000000" w:themeColor="text1"/>
                          <w:sz w:val="36"/>
                          <w:szCs w:val="36"/>
                        </w:rPr>
                        <w:t>HASSRA Torbay Newsletter</w:t>
                      </w:r>
                    </w:p>
                    <w:p w14:paraId="1FDF359E" w14:textId="5118B2CF" w:rsidR="007C7AC4" w:rsidRPr="007C7AC4" w:rsidRDefault="007C7AC4" w:rsidP="00AE4AB7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B9082D2" w14:textId="77777777" w:rsidR="007C7AC4" w:rsidRPr="007C7AC4" w:rsidRDefault="007C7AC4" w:rsidP="00AE4AB7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65E4748" w14:textId="0C633353" w:rsidR="00C4390D" w:rsidRPr="007C7AC4" w:rsidRDefault="001F1534" w:rsidP="00AE4AB7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Spring</w:t>
                      </w:r>
                      <w:r w:rsidR="00AE4AB7" w:rsidRPr="007C7AC4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5DD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FDD5F8" wp14:editId="1D70B75A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623050" cy="1362075"/>
                <wp:effectExtent l="0" t="0" r="635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436" cy="136207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C4E88" w14:textId="77777777" w:rsidR="00C4390D" w:rsidRDefault="00C4390D" w:rsidP="00AE4A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9C8F1D" wp14:editId="6B1D09D8">
                                  <wp:extent cx="3244132" cy="1260887"/>
                                  <wp:effectExtent l="0" t="0" r="0" b="0"/>
                                  <wp:docPr id="7" name="Picture 7" descr="HASSRA Torbay logo - Torquay fountain and big whe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HASSRA Torbay logo - Torquay fountain and big whee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16740" cy="12891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DD5F8" id="_x0000_s1027" type="#_x0000_t202" style="position:absolute;margin-left:470.3pt;margin-top:.3pt;width:521.5pt;height:107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" fillcolor="#b4c7e7" stroked="f">
                <v:textbox>
                  <w:txbxContent>
                    <w:p w14:paraId="24BC4E88" w14:textId="77777777" w:rsidR="00C4390D" w:rsidRDefault="00C4390D" w:rsidP="00AE4AB7">
                      <w:r>
                        <w:rPr>
                          <w:noProof/>
                        </w:rPr>
                        <w:drawing>
                          <wp:inline distT="0" distB="0" distL="0" distR="0" wp14:anchorId="719C8F1D" wp14:editId="6B1D09D8">
                            <wp:extent cx="3244132" cy="1260887"/>
                            <wp:effectExtent l="0" t="0" r="0" b="0"/>
                            <wp:docPr id="7" name="Picture 7" descr="HASSRA Torbay logo - Torquay fountain and big whe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HASSRA Torbay logo - Torquay fountain and big whe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16740" cy="12891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3BCD8E" w14:textId="2B3EF0D5" w:rsidR="00C4390D" w:rsidRDefault="001D57FB" w:rsidP="001D57FB">
      <w:pPr>
        <w:jc w:val="center"/>
        <w:rPr>
          <w:color w:val="002060"/>
          <w:sz w:val="32"/>
          <w:szCs w:val="32"/>
        </w:rPr>
      </w:pPr>
      <w:r w:rsidRPr="0046051E">
        <w:rPr>
          <w:color w:val="002060"/>
          <w:sz w:val="32"/>
          <w:szCs w:val="32"/>
        </w:rPr>
        <w:t>Hello and welcome to the latest edition of the HASSRA Torbay newsletter</w:t>
      </w:r>
    </w:p>
    <w:p w14:paraId="0EA57B64" w14:textId="3B97ACDE" w:rsidR="001D57FB" w:rsidRDefault="001D57FB"/>
    <w:p w14:paraId="44CFA5F4" w14:textId="6D1E4B4B" w:rsidR="001D57FB" w:rsidRDefault="001D57FB" w:rsidP="00EF5761">
      <w:pPr>
        <w:shd w:val="clear" w:color="auto" w:fill="B4C6E7" w:themeFill="accent1" w:themeFillTint="66"/>
      </w:pPr>
    </w:p>
    <w:p w14:paraId="3E3B6B4A" w14:textId="77777777" w:rsidR="001D57FB" w:rsidRDefault="001D57FB"/>
    <w:p w14:paraId="5BC7587E" w14:textId="5DE8EB27" w:rsidR="00C4390D" w:rsidRPr="00B02846" w:rsidRDefault="0063469C">
      <w:pPr>
        <w:rPr>
          <w:b/>
          <w:bCs/>
          <w:color w:val="002060"/>
          <w:sz w:val="28"/>
          <w:szCs w:val="28"/>
          <w:u w:val="single"/>
        </w:rPr>
      </w:pPr>
      <w:r w:rsidRPr="00B02846">
        <w:rPr>
          <w:b/>
          <w:bCs/>
          <w:color w:val="002060"/>
          <w:sz w:val="28"/>
          <w:szCs w:val="28"/>
          <w:u w:val="single"/>
        </w:rPr>
        <w:t>What’s been going on?</w:t>
      </w:r>
    </w:p>
    <w:p w14:paraId="10E348F3" w14:textId="0FBE6F7B" w:rsidR="00C4390D" w:rsidRPr="00B02846" w:rsidRDefault="00C4390D">
      <w:pPr>
        <w:rPr>
          <w:sz w:val="28"/>
          <w:szCs w:val="28"/>
        </w:rPr>
      </w:pPr>
    </w:p>
    <w:p w14:paraId="17C788B8" w14:textId="41819475" w:rsidR="00E35DD1" w:rsidRPr="00B02846" w:rsidRDefault="009D4269" w:rsidP="00BC10BE">
      <w:pPr>
        <w:jc w:val="center"/>
        <w:rPr>
          <w:color w:val="002060"/>
          <w:sz w:val="28"/>
          <w:szCs w:val="28"/>
        </w:rPr>
      </w:pPr>
      <w:r w:rsidRPr="00B02846">
        <w:rPr>
          <w:color w:val="002060"/>
          <w:sz w:val="28"/>
          <w:szCs w:val="28"/>
        </w:rPr>
        <w:t>Your HASSRA Torbay Committee ha</w:t>
      </w:r>
      <w:r w:rsidR="004667A5">
        <w:rPr>
          <w:color w:val="002060"/>
          <w:sz w:val="28"/>
          <w:szCs w:val="28"/>
        </w:rPr>
        <w:t>s</w:t>
      </w:r>
      <w:r w:rsidRPr="00B02846">
        <w:rPr>
          <w:color w:val="002060"/>
          <w:sz w:val="28"/>
          <w:szCs w:val="28"/>
        </w:rPr>
        <w:t xml:space="preserve"> been busy organising various activities for you to get involved in</w:t>
      </w:r>
      <w:r w:rsidR="00BC10BE">
        <w:rPr>
          <w:color w:val="002060"/>
          <w:sz w:val="28"/>
          <w:szCs w:val="28"/>
        </w:rPr>
        <w:t>. Thank you for taking part</w:t>
      </w:r>
      <w:r w:rsidR="006F3AF9">
        <w:rPr>
          <w:color w:val="002060"/>
          <w:sz w:val="28"/>
          <w:szCs w:val="28"/>
        </w:rPr>
        <w:t>.</w:t>
      </w:r>
    </w:p>
    <w:p w14:paraId="154F389E" w14:textId="77777777" w:rsidR="00F37077" w:rsidRPr="00B02846" w:rsidRDefault="00F37077">
      <w:pPr>
        <w:rPr>
          <w:color w:val="002060"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3256"/>
        <w:gridCol w:w="3969"/>
        <w:gridCol w:w="3231"/>
      </w:tblGrid>
      <w:tr w:rsidR="000F17FD" w:rsidRPr="00B02846" w14:paraId="1391BD40" w14:textId="77777777" w:rsidTr="003A26DC">
        <w:tc>
          <w:tcPr>
            <w:tcW w:w="3256" w:type="dxa"/>
          </w:tcPr>
          <w:p w14:paraId="2EDD574A" w14:textId="79E03B73" w:rsidR="0063469C" w:rsidRPr="00064E94" w:rsidRDefault="00C3568F" w:rsidP="00C3568F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064E94">
              <w:rPr>
                <w:b/>
                <w:bCs/>
                <w:color w:val="002060"/>
                <w:sz w:val="28"/>
                <w:szCs w:val="28"/>
              </w:rPr>
              <w:t>Sports Rebate</w:t>
            </w:r>
          </w:p>
          <w:p w14:paraId="20E81E76" w14:textId="77777777" w:rsidR="00151006" w:rsidRDefault="00151006" w:rsidP="00151006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DB03A47" wp14:editId="1E441D8B">
                  <wp:extent cx="900000" cy="900000"/>
                  <wp:effectExtent l="0" t="0" r="0" b="0"/>
                  <wp:docPr id="24" name="Picture 24" descr="Picture of a variety of sporting equip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Picture of a variety of sporting equip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1B193" w14:textId="77777777" w:rsidR="00E27771" w:rsidRDefault="00C3568F" w:rsidP="00C3568F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Lots of you </w:t>
            </w:r>
            <w:r w:rsidR="007D3A0A">
              <w:rPr>
                <w:color w:val="002060"/>
                <w:sz w:val="28"/>
                <w:szCs w:val="28"/>
              </w:rPr>
              <w:t>took advantage of the £10 January</w:t>
            </w:r>
            <w:r w:rsidR="00064E94">
              <w:rPr>
                <w:color w:val="002060"/>
                <w:sz w:val="28"/>
                <w:szCs w:val="28"/>
              </w:rPr>
              <w:t>/</w:t>
            </w:r>
            <w:r w:rsidR="007D3A0A">
              <w:rPr>
                <w:color w:val="002060"/>
                <w:sz w:val="28"/>
                <w:szCs w:val="28"/>
              </w:rPr>
              <w:t>February sports rebate</w:t>
            </w:r>
            <w:r w:rsidR="00E97B0A">
              <w:rPr>
                <w:color w:val="002060"/>
                <w:sz w:val="28"/>
                <w:szCs w:val="28"/>
              </w:rPr>
              <w:t>.</w:t>
            </w:r>
          </w:p>
          <w:p w14:paraId="52530074" w14:textId="430787BF" w:rsidR="00C3568F" w:rsidRPr="00C3568F" w:rsidRDefault="00E97B0A" w:rsidP="00C3568F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We hope you enjoyed getting sporty</w:t>
            </w:r>
            <w:r w:rsidR="00E97E13">
              <w:rPr>
                <w:color w:val="002060"/>
                <w:sz w:val="28"/>
                <w:szCs w:val="28"/>
              </w:rPr>
              <w:t xml:space="preserve"> without all</w:t>
            </w:r>
            <w:r w:rsidR="00C30038">
              <w:rPr>
                <w:color w:val="002060"/>
                <w:sz w:val="28"/>
                <w:szCs w:val="28"/>
              </w:rPr>
              <w:t xml:space="preserve"> </w:t>
            </w:r>
            <w:r w:rsidR="00E97E13">
              <w:rPr>
                <w:color w:val="002060"/>
                <w:sz w:val="28"/>
                <w:szCs w:val="28"/>
              </w:rPr>
              <w:t>the usual expense.</w:t>
            </w:r>
          </w:p>
        </w:tc>
        <w:tc>
          <w:tcPr>
            <w:tcW w:w="3969" w:type="dxa"/>
          </w:tcPr>
          <w:p w14:paraId="7EB66374" w14:textId="0DF046F9" w:rsidR="0063469C" w:rsidRPr="00064E94" w:rsidRDefault="00C3568F" w:rsidP="00C3568F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064E94">
              <w:rPr>
                <w:b/>
                <w:bCs/>
                <w:color w:val="002060"/>
                <w:sz w:val="28"/>
                <w:szCs w:val="28"/>
              </w:rPr>
              <w:t>Love to Bake</w:t>
            </w:r>
          </w:p>
          <w:p w14:paraId="41A59AC2" w14:textId="77777777" w:rsidR="00E535DB" w:rsidRDefault="00E535DB" w:rsidP="00E535DB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8A85FE6" wp14:editId="739DF8B4">
                  <wp:extent cx="900000" cy="900000"/>
                  <wp:effectExtent l="0" t="0" r="0" b="0"/>
                  <wp:docPr id="26" name="Picture 26" descr="Picture of a pink c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Picture of a pink ca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453F33" w14:textId="321E94FC" w:rsidR="003324B0" w:rsidRPr="00E97E13" w:rsidRDefault="0048666D" w:rsidP="00E855FB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Congratulations to</w:t>
            </w:r>
            <w:r w:rsidR="003324B0">
              <w:rPr>
                <w:color w:val="002060"/>
                <w:sz w:val="28"/>
                <w:szCs w:val="28"/>
              </w:rPr>
              <w:t xml:space="preserve"> our baking competition</w:t>
            </w:r>
            <w:r w:rsidR="00356C83">
              <w:rPr>
                <w:color w:val="002060"/>
                <w:sz w:val="28"/>
                <w:szCs w:val="28"/>
              </w:rPr>
              <w:t xml:space="preserve"> winners</w:t>
            </w:r>
            <w:r w:rsidR="00C25579">
              <w:rPr>
                <w:color w:val="002060"/>
                <w:sz w:val="28"/>
                <w:szCs w:val="28"/>
              </w:rPr>
              <w:t xml:space="preserve">, we hope you enjoy spending your vouchers. </w:t>
            </w:r>
            <w:r w:rsidR="00EF0FDA">
              <w:rPr>
                <w:color w:val="002060"/>
                <w:sz w:val="28"/>
                <w:szCs w:val="28"/>
              </w:rPr>
              <w:t>Lisa</w:t>
            </w:r>
            <w:r w:rsidR="00E27771">
              <w:rPr>
                <w:color w:val="002060"/>
                <w:sz w:val="28"/>
                <w:szCs w:val="28"/>
              </w:rPr>
              <w:t>’s</w:t>
            </w:r>
            <w:r w:rsidR="00EF0FDA">
              <w:rPr>
                <w:color w:val="002060"/>
                <w:sz w:val="28"/>
                <w:szCs w:val="28"/>
              </w:rPr>
              <w:t xml:space="preserve"> prosecco cake </w:t>
            </w:r>
            <w:r w:rsidR="00C25579">
              <w:rPr>
                <w:color w:val="002060"/>
                <w:sz w:val="28"/>
                <w:szCs w:val="28"/>
              </w:rPr>
              <w:t xml:space="preserve">came </w:t>
            </w:r>
            <w:r w:rsidR="00EF0FDA">
              <w:rPr>
                <w:color w:val="002060"/>
                <w:sz w:val="28"/>
                <w:szCs w:val="28"/>
              </w:rPr>
              <w:t>out on top</w:t>
            </w:r>
            <w:r w:rsidR="00E27771">
              <w:rPr>
                <w:color w:val="002060"/>
                <w:sz w:val="28"/>
                <w:szCs w:val="28"/>
              </w:rPr>
              <w:t xml:space="preserve">, but they all looked yummy </w:t>
            </w:r>
          </w:p>
        </w:tc>
        <w:tc>
          <w:tcPr>
            <w:tcW w:w="3231" w:type="dxa"/>
          </w:tcPr>
          <w:p w14:paraId="7103AA64" w14:textId="60CF9552" w:rsidR="0063469C" w:rsidRPr="00064E94" w:rsidRDefault="00C3568F" w:rsidP="00C3568F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064E94">
              <w:rPr>
                <w:b/>
                <w:bCs/>
                <w:color w:val="002060"/>
                <w:sz w:val="28"/>
                <w:szCs w:val="28"/>
              </w:rPr>
              <w:t>HASSRA = Happiness</w:t>
            </w:r>
          </w:p>
          <w:p w14:paraId="7B5E9261" w14:textId="77777777" w:rsidR="000F17FD" w:rsidRDefault="000F17FD" w:rsidP="000F17FD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A5805AE" wp14:editId="68EAD3B7">
                  <wp:extent cx="900000" cy="900000"/>
                  <wp:effectExtent l="0" t="0" r="0" b="0"/>
                  <wp:docPr id="25" name="Picture 25" descr="Picture of a cam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Picture of a cam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DD3264" w14:textId="77777777" w:rsidR="00860BAC" w:rsidRDefault="00554E95" w:rsidP="00E855FB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We’ve loved seeing your photos and reading your stories about why you love HASSRA. </w:t>
            </w:r>
          </w:p>
          <w:p w14:paraId="5C96784B" w14:textId="534FC014" w:rsidR="00E855FB" w:rsidRPr="00BC10BE" w:rsidRDefault="00554E95" w:rsidP="00E855FB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Win</w:t>
            </w:r>
            <w:r w:rsidR="003A26DC">
              <w:rPr>
                <w:color w:val="002060"/>
                <w:sz w:val="28"/>
                <w:szCs w:val="28"/>
              </w:rPr>
              <w:t xml:space="preserve">ners </w:t>
            </w:r>
            <w:r w:rsidR="00393610">
              <w:rPr>
                <w:color w:val="002060"/>
                <w:sz w:val="28"/>
                <w:szCs w:val="28"/>
              </w:rPr>
              <w:t>will be announced soon.</w:t>
            </w:r>
          </w:p>
        </w:tc>
      </w:tr>
    </w:tbl>
    <w:p w14:paraId="157F88E4" w14:textId="002E9CAD" w:rsidR="00C4390D" w:rsidRDefault="00C4390D"/>
    <w:p w14:paraId="6F553EC0" w14:textId="4B6DC717" w:rsidR="00C4390D" w:rsidRDefault="00C4390D" w:rsidP="00EF5761">
      <w:pPr>
        <w:shd w:val="clear" w:color="auto" w:fill="B4C6E7" w:themeFill="accent1" w:themeFillTint="66"/>
      </w:pPr>
    </w:p>
    <w:p w14:paraId="42E8D415" w14:textId="6BBD888C" w:rsidR="00C4390D" w:rsidRDefault="00C4390D"/>
    <w:p w14:paraId="20D45CD0" w14:textId="1DA6EB38" w:rsidR="00A609D2" w:rsidRPr="00B02846" w:rsidRDefault="00AD5720" w:rsidP="00A609D2">
      <w:pPr>
        <w:rPr>
          <w:b/>
          <w:bCs/>
          <w:color w:val="002060"/>
          <w:sz w:val="28"/>
          <w:szCs w:val="28"/>
          <w:u w:val="single"/>
        </w:rPr>
      </w:pPr>
      <w:r>
        <w:rPr>
          <w:b/>
          <w:bCs/>
          <w:color w:val="002060"/>
          <w:sz w:val="28"/>
          <w:szCs w:val="28"/>
          <w:u w:val="single"/>
        </w:rPr>
        <w:t>HASSRA</w:t>
      </w:r>
      <w:r w:rsidR="00201695">
        <w:rPr>
          <w:b/>
          <w:bCs/>
          <w:color w:val="002060"/>
          <w:sz w:val="28"/>
          <w:szCs w:val="28"/>
          <w:u w:val="single"/>
        </w:rPr>
        <w:t xml:space="preserve"> = Happiness</w:t>
      </w:r>
    </w:p>
    <w:p w14:paraId="4D0AFECD" w14:textId="39DDD7A3" w:rsidR="00CC03A4" w:rsidRPr="00B02846" w:rsidRDefault="00CC03A4" w:rsidP="00A609D2">
      <w:pPr>
        <w:rPr>
          <w:b/>
          <w:bCs/>
          <w:color w:val="002060"/>
          <w:sz w:val="28"/>
          <w:szCs w:val="28"/>
        </w:rPr>
      </w:pPr>
    </w:p>
    <w:p w14:paraId="0EA667E7" w14:textId="45B98FA0" w:rsidR="00CC03A4" w:rsidRDefault="00CC03A4" w:rsidP="00A0703F">
      <w:pPr>
        <w:jc w:val="center"/>
        <w:rPr>
          <w:color w:val="002060"/>
          <w:sz w:val="28"/>
          <w:szCs w:val="28"/>
        </w:rPr>
      </w:pPr>
      <w:r w:rsidRPr="00B02846">
        <w:rPr>
          <w:color w:val="002060"/>
          <w:sz w:val="28"/>
          <w:szCs w:val="28"/>
        </w:rPr>
        <w:t>In each newsletter,</w:t>
      </w:r>
      <w:r w:rsidR="000441C9" w:rsidRPr="00B02846">
        <w:rPr>
          <w:color w:val="002060"/>
          <w:sz w:val="28"/>
          <w:szCs w:val="28"/>
        </w:rPr>
        <w:t xml:space="preserve"> one of our members tells us about how they have been making the most of their membership</w:t>
      </w:r>
      <w:r w:rsidR="00122133" w:rsidRPr="00B02846">
        <w:rPr>
          <w:color w:val="002060"/>
          <w:sz w:val="28"/>
          <w:szCs w:val="28"/>
        </w:rPr>
        <w:t>. This Spring, we’ve been talking to Tara Sanders</w:t>
      </w:r>
      <w:r w:rsidR="003677A9" w:rsidRPr="00B02846">
        <w:rPr>
          <w:color w:val="002060"/>
          <w:sz w:val="28"/>
          <w:szCs w:val="28"/>
        </w:rPr>
        <w:t xml:space="preserve"> in Torquay</w:t>
      </w:r>
      <w:r w:rsidR="00EA2BDC">
        <w:rPr>
          <w:color w:val="002060"/>
          <w:sz w:val="28"/>
          <w:szCs w:val="28"/>
        </w:rPr>
        <w:t xml:space="preserve"> Service Centre</w:t>
      </w:r>
      <w:r w:rsidR="003677A9" w:rsidRPr="00B02846">
        <w:rPr>
          <w:color w:val="002060"/>
          <w:sz w:val="28"/>
          <w:szCs w:val="28"/>
        </w:rPr>
        <w:t>.</w:t>
      </w:r>
    </w:p>
    <w:p w14:paraId="7AC7D246" w14:textId="532044E9" w:rsidR="0046177A" w:rsidRDefault="0046177A" w:rsidP="00A609D2">
      <w:pPr>
        <w:rPr>
          <w:color w:val="002060"/>
          <w:sz w:val="28"/>
          <w:szCs w:val="28"/>
        </w:rPr>
      </w:pPr>
    </w:p>
    <w:p w14:paraId="3F516180" w14:textId="4EEE585E" w:rsidR="00025618" w:rsidRPr="00714DBF" w:rsidRDefault="00D2238A" w:rsidP="00A609D2">
      <w:pPr>
        <w:rPr>
          <w:color w:val="002060"/>
          <w:sz w:val="28"/>
          <w:szCs w:val="28"/>
        </w:rPr>
      </w:pPr>
      <w:r w:rsidRPr="00D2238A">
        <w:rPr>
          <w:noProof/>
          <w:color w:val="00206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16E7062" wp14:editId="67AC2A82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60930" cy="1812290"/>
                <wp:effectExtent l="0" t="0" r="889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1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21EB6" w14:textId="3062F2EB" w:rsidR="00D2238A" w:rsidRDefault="00D50B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0DF07E" wp14:editId="25C139A1">
                                  <wp:extent cx="2488758" cy="1655931"/>
                                  <wp:effectExtent l="0" t="0" r="6985" b="1905"/>
                                  <wp:docPr id="3" name="Picture 3" descr="3 pictures of the inside of the Millennium stadium, 1 with fireworks, 1 at the end fo the game with both teams shaking hands and 1 with the players in a scr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3 pictures of the inside of the Millennium stadium, 1 with fireworks, 1 at the end fo the game with both teams shaking hands and 1 with the players in a scrum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0732" cy="16572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E7062" id="_x0000_s1028" type="#_x0000_t202" style="position:absolute;margin-left:134.7pt;margin-top:.45pt;width:185.9pt;height:142.7pt;z-index:25168281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" stroked="f">
                <v:textbox>
                  <w:txbxContent>
                    <w:p w14:paraId="1D021EB6" w14:textId="3062F2EB" w:rsidR="00D2238A" w:rsidRDefault="00D50BD4">
                      <w:r>
                        <w:rPr>
                          <w:noProof/>
                        </w:rPr>
                        <w:drawing>
                          <wp:inline distT="0" distB="0" distL="0" distR="0" wp14:anchorId="5F0DF07E" wp14:editId="25C139A1">
                            <wp:extent cx="2488758" cy="1655931"/>
                            <wp:effectExtent l="0" t="0" r="6985" b="1905"/>
                            <wp:docPr id="3" name="Picture 3" descr="3 pictures of the inside of the Millennium stadium, 1 with fireworks, 1 at the end fo the game with both teams shaking hands and 1 with the players in a scr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3 pictures of the inside of the Millennium stadium, 1 with fireworks, 1 at the end fo the game with both teams shaking hands and 1 with the players in a scrum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90732" cy="16572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5329" w:rsidRPr="00714DBF">
        <w:rPr>
          <w:color w:val="002060"/>
          <w:sz w:val="28"/>
          <w:szCs w:val="28"/>
        </w:rPr>
        <w:t>“</w:t>
      </w:r>
      <w:r w:rsidR="0046177A" w:rsidRPr="00714DBF">
        <w:rPr>
          <w:color w:val="002060"/>
          <w:sz w:val="28"/>
          <w:szCs w:val="28"/>
        </w:rPr>
        <w:t xml:space="preserve">In February, my partner and I </w:t>
      </w:r>
      <w:r w:rsidR="008B4021" w:rsidRPr="00714DBF">
        <w:rPr>
          <w:color w:val="002060"/>
          <w:sz w:val="28"/>
          <w:szCs w:val="28"/>
        </w:rPr>
        <w:t xml:space="preserve">visited </w:t>
      </w:r>
      <w:r w:rsidR="00485329" w:rsidRPr="00714DBF">
        <w:rPr>
          <w:color w:val="002060"/>
          <w:sz w:val="28"/>
          <w:szCs w:val="28"/>
        </w:rPr>
        <w:t>Cardiff</w:t>
      </w:r>
      <w:r w:rsidR="008B4021" w:rsidRPr="00714DBF">
        <w:rPr>
          <w:color w:val="002060"/>
          <w:sz w:val="28"/>
          <w:szCs w:val="28"/>
        </w:rPr>
        <w:t xml:space="preserve"> to see the </w:t>
      </w:r>
      <w:r w:rsidR="003B04BB">
        <w:rPr>
          <w:color w:val="002060"/>
          <w:sz w:val="28"/>
          <w:szCs w:val="28"/>
        </w:rPr>
        <w:t>Wales</w:t>
      </w:r>
      <w:r w:rsidR="008B4021" w:rsidRPr="00714DBF">
        <w:rPr>
          <w:color w:val="002060"/>
          <w:sz w:val="28"/>
          <w:szCs w:val="28"/>
        </w:rPr>
        <w:t xml:space="preserve"> V</w:t>
      </w:r>
      <w:r w:rsidR="00A84810" w:rsidRPr="00714DBF">
        <w:rPr>
          <w:color w:val="002060"/>
          <w:sz w:val="28"/>
          <w:szCs w:val="28"/>
        </w:rPr>
        <w:t>s</w:t>
      </w:r>
      <w:r w:rsidR="008B4021" w:rsidRPr="00714DBF">
        <w:rPr>
          <w:color w:val="002060"/>
          <w:sz w:val="28"/>
          <w:szCs w:val="28"/>
        </w:rPr>
        <w:t xml:space="preserve"> </w:t>
      </w:r>
      <w:r w:rsidR="003B04BB">
        <w:rPr>
          <w:color w:val="002060"/>
          <w:sz w:val="28"/>
          <w:szCs w:val="28"/>
        </w:rPr>
        <w:t>England</w:t>
      </w:r>
      <w:r w:rsidR="008B4021" w:rsidRPr="00714DBF">
        <w:rPr>
          <w:color w:val="002060"/>
          <w:sz w:val="28"/>
          <w:szCs w:val="28"/>
        </w:rPr>
        <w:t xml:space="preserve"> 6 Nations Rugby Union match. </w:t>
      </w:r>
      <w:r w:rsidR="00474562" w:rsidRPr="00714DBF">
        <w:rPr>
          <w:color w:val="002060"/>
          <w:sz w:val="28"/>
          <w:szCs w:val="28"/>
        </w:rPr>
        <w:t>The atmosphere was amazing</w:t>
      </w:r>
      <w:r w:rsidR="007E020E" w:rsidRPr="00714DBF">
        <w:rPr>
          <w:color w:val="002060"/>
          <w:sz w:val="28"/>
          <w:szCs w:val="28"/>
        </w:rPr>
        <w:t>…even the atmosphere between me and my partner was friendly, despite me being a Wales fan and him being an England fan</w:t>
      </w:r>
      <w:r w:rsidR="00A84810" w:rsidRPr="00714DBF">
        <w:rPr>
          <w:color w:val="002060"/>
          <w:sz w:val="28"/>
          <w:szCs w:val="28"/>
        </w:rPr>
        <w:t>!</w:t>
      </w:r>
      <w:r w:rsidR="007E020E" w:rsidRPr="00714DBF">
        <w:rPr>
          <w:color w:val="002060"/>
          <w:sz w:val="28"/>
          <w:szCs w:val="28"/>
        </w:rPr>
        <w:t xml:space="preserve"> </w:t>
      </w:r>
      <w:r w:rsidR="00A84810" w:rsidRPr="00714DBF">
        <w:rPr>
          <w:color w:val="002060"/>
          <w:sz w:val="28"/>
          <w:szCs w:val="28"/>
        </w:rPr>
        <w:t>We had a great view from our seat</w:t>
      </w:r>
      <w:r w:rsidR="00F5052F">
        <w:rPr>
          <w:color w:val="002060"/>
          <w:sz w:val="28"/>
          <w:szCs w:val="28"/>
        </w:rPr>
        <w:t xml:space="preserve">s, </w:t>
      </w:r>
      <w:r w:rsidR="00792F48">
        <w:rPr>
          <w:color w:val="002060"/>
          <w:sz w:val="28"/>
          <w:szCs w:val="28"/>
        </w:rPr>
        <w:t xml:space="preserve">and even </w:t>
      </w:r>
      <w:r w:rsidR="00F5052F">
        <w:rPr>
          <w:color w:val="002060"/>
          <w:sz w:val="28"/>
          <w:szCs w:val="28"/>
        </w:rPr>
        <w:t>had The Prince and Princess of Wales sat near to us</w:t>
      </w:r>
      <w:r w:rsidR="00792F48">
        <w:rPr>
          <w:color w:val="002060"/>
          <w:sz w:val="28"/>
          <w:szCs w:val="28"/>
        </w:rPr>
        <w:t>.</w:t>
      </w:r>
      <w:r w:rsidR="002140F5">
        <w:rPr>
          <w:color w:val="002060"/>
          <w:sz w:val="28"/>
          <w:szCs w:val="28"/>
        </w:rPr>
        <w:t xml:space="preserve"> Despite Wales losing, it was a really </w:t>
      </w:r>
      <w:r w:rsidR="001F1534">
        <w:rPr>
          <w:color w:val="002060"/>
          <w:sz w:val="28"/>
          <w:szCs w:val="28"/>
        </w:rPr>
        <w:t>fun</w:t>
      </w:r>
      <w:r w:rsidR="002140F5">
        <w:rPr>
          <w:color w:val="002060"/>
          <w:sz w:val="28"/>
          <w:szCs w:val="28"/>
        </w:rPr>
        <w:t xml:space="preserve"> day out</w:t>
      </w:r>
      <w:r w:rsidR="00B056AC" w:rsidRPr="00714DBF">
        <w:rPr>
          <w:color w:val="002060"/>
          <w:sz w:val="28"/>
          <w:szCs w:val="28"/>
        </w:rPr>
        <w:t>.</w:t>
      </w:r>
      <w:r w:rsidR="00485329" w:rsidRPr="00714DBF">
        <w:rPr>
          <w:color w:val="002060"/>
          <w:sz w:val="28"/>
          <w:szCs w:val="28"/>
        </w:rPr>
        <w:t>”</w:t>
      </w:r>
      <w:r w:rsidR="00B056AC" w:rsidRPr="00714DBF">
        <w:rPr>
          <w:color w:val="002060"/>
          <w:sz w:val="28"/>
          <w:szCs w:val="28"/>
        </w:rPr>
        <w:t xml:space="preserve"> </w:t>
      </w:r>
    </w:p>
    <w:p w14:paraId="55B08BAF" w14:textId="77777777" w:rsidR="00485329" w:rsidRDefault="00485329" w:rsidP="00A609D2">
      <w:pPr>
        <w:rPr>
          <w:color w:val="002060"/>
          <w:sz w:val="28"/>
          <w:szCs w:val="28"/>
        </w:rPr>
      </w:pPr>
    </w:p>
    <w:p w14:paraId="180091F6" w14:textId="6D7CC074" w:rsidR="0046177A" w:rsidRPr="00B02846" w:rsidRDefault="00D2238A" w:rsidP="00A609D2">
      <w:pPr>
        <w:rPr>
          <w:color w:val="002060"/>
          <w:sz w:val="28"/>
          <w:szCs w:val="28"/>
        </w:rPr>
      </w:pPr>
      <w:r w:rsidRPr="00D2238A">
        <w:rPr>
          <w:noProof/>
          <w:color w:val="00206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462159C" wp14:editId="19A55C59">
                <wp:simplePos x="0" y="0"/>
                <wp:positionH relativeFrom="margin">
                  <wp:align>left</wp:align>
                </wp:positionH>
                <wp:positionV relativeFrom="paragraph">
                  <wp:posOffset>7951</wp:posOffset>
                </wp:positionV>
                <wp:extent cx="3021330" cy="1335405"/>
                <wp:effectExtent l="0" t="0" r="762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495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A617E" w14:textId="76244AFC" w:rsidR="00D2238A" w:rsidRDefault="000766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5DA273" wp14:editId="375532F6">
                                  <wp:extent cx="2821290" cy="1208599"/>
                                  <wp:effectExtent l="0" t="0" r="0" b="0"/>
                                  <wp:docPr id="1" name="Picture 1" descr="2 pictures showing the audience, one with Tara and her partner watching the game, and one with The Prince and Princess of Wales in the audi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2 pictures showing the audience, one with Tara and her partner watching the game, and one with The Prince and Princess of Wales in the audience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23" cy="12295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2159C" id="_x0000_s1029" type="#_x0000_t202" style="position:absolute;margin-left:0;margin-top:.65pt;width:237.9pt;height:105.15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" stroked="f">
                <v:textbox>
                  <w:txbxContent>
                    <w:p w14:paraId="729A617E" w14:textId="76244AFC" w:rsidR="00D2238A" w:rsidRDefault="00076663">
                      <w:r>
                        <w:rPr>
                          <w:noProof/>
                        </w:rPr>
                        <w:drawing>
                          <wp:inline distT="0" distB="0" distL="0" distR="0" wp14:anchorId="695DA273" wp14:editId="375532F6">
                            <wp:extent cx="2821290" cy="1208599"/>
                            <wp:effectExtent l="0" t="0" r="0" b="0"/>
                            <wp:docPr id="1" name="Picture 1" descr="2 pictures showing the audience, one with Tara and her partner watching the game, and one with The Prince and Princess of Wales in the audi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2 pictures showing the audience, one with Tara and her partner watching the game, and one with The Prince and Princess of Wales in the audience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23" cy="12295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5329">
        <w:rPr>
          <w:color w:val="002060"/>
          <w:sz w:val="28"/>
          <w:szCs w:val="28"/>
        </w:rPr>
        <w:t>“</w:t>
      </w:r>
      <w:r w:rsidR="00B056AC">
        <w:rPr>
          <w:color w:val="002060"/>
          <w:sz w:val="28"/>
          <w:szCs w:val="28"/>
        </w:rPr>
        <w:t xml:space="preserve">The day was made even better </w:t>
      </w:r>
      <w:r w:rsidR="007B4F08">
        <w:rPr>
          <w:color w:val="002060"/>
          <w:sz w:val="28"/>
          <w:szCs w:val="28"/>
        </w:rPr>
        <w:t>with</w:t>
      </w:r>
      <w:r w:rsidR="00604D4A">
        <w:rPr>
          <w:color w:val="002060"/>
          <w:sz w:val="28"/>
          <w:szCs w:val="28"/>
        </w:rPr>
        <w:t xml:space="preserve"> us</w:t>
      </w:r>
      <w:r w:rsidR="00025618">
        <w:rPr>
          <w:color w:val="002060"/>
          <w:sz w:val="28"/>
          <w:szCs w:val="28"/>
        </w:rPr>
        <w:t xml:space="preserve"> being HASSRA</w:t>
      </w:r>
      <w:r w:rsidR="00537028">
        <w:rPr>
          <w:color w:val="002060"/>
          <w:sz w:val="28"/>
          <w:szCs w:val="28"/>
        </w:rPr>
        <w:t xml:space="preserve"> Torbay</w:t>
      </w:r>
      <w:r w:rsidR="00025618">
        <w:rPr>
          <w:color w:val="002060"/>
          <w:sz w:val="28"/>
          <w:szCs w:val="28"/>
        </w:rPr>
        <w:t xml:space="preserve"> members and being able to claim rebates on our tickets</w:t>
      </w:r>
      <w:r w:rsidR="007B4F08">
        <w:rPr>
          <w:color w:val="002060"/>
          <w:sz w:val="28"/>
          <w:szCs w:val="28"/>
        </w:rPr>
        <w:t>. We received</w:t>
      </w:r>
      <w:r w:rsidR="000E05EC">
        <w:rPr>
          <w:color w:val="002060"/>
          <w:sz w:val="28"/>
          <w:szCs w:val="28"/>
        </w:rPr>
        <w:t xml:space="preserve"> £10 per member for the January</w:t>
      </w:r>
      <w:r w:rsidR="00485329">
        <w:rPr>
          <w:color w:val="002060"/>
          <w:sz w:val="28"/>
          <w:szCs w:val="28"/>
        </w:rPr>
        <w:t>/</w:t>
      </w:r>
      <w:r w:rsidR="000E05EC">
        <w:rPr>
          <w:color w:val="002060"/>
          <w:sz w:val="28"/>
          <w:szCs w:val="28"/>
        </w:rPr>
        <w:t xml:space="preserve">February HASSRA Torbay Sports </w:t>
      </w:r>
      <w:r w:rsidR="00485329">
        <w:rPr>
          <w:color w:val="002060"/>
          <w:sz w:val="28"/>
          <w:szCs w:val="28"/>
        </w:rPr>
        <w:t>R</w:t>
      </w:r>
      <w:r w:rsidR="000E05EC">
        <w:rPr>
          <w:color w:val="002060"/>
          <w:sz w:val="28"/>
          <w:szCs w:val="28"/>
        </w:rPr>
        <w:t xml:space="preserve">ebate and £5 per member for the HASSRA South West </w:t>
      </w:r>
      <w:r w:rsidR="00485329">
        <w:rPr>
          <w:color w:val="002060"/>
          <w:sz w:val="28"/>
          <w:szCs w:val="28"/>
        </w:rPr>
        <w:t>L</w:t>
      </w:r>
      <w:r w:rsidR="000E05EC">
        <w:rPr>
          <w:color w:val="002060"/>
          <w:sz w:val="28"/>
          <w:szCs w:val="28"/>
        </w:rPr>
        <w:t xml:space="preserve">ive Events </w:t>
      </w:r>
      <w:r w:rsidR="00485329">
        <w:rPr>
          <w:color w:val="002060"/>
          <w:sz w:val="28"/>
          <w:szCs w:val="28"/>
        </w:rPr>
        <w:t>R</w:t>
      </w:r>
      <w:r w:rsidR="000E05EC">
        <w:rPr>
          <w:color w:val="002060"/>
          <w:sz w:val="28"/>
          <w:szCs w:val="28"/>
        </w:rPr>
        <w:t>ebate</w:t>
      </w:r>
      <w:r w:rsidR="00537028">
        <w:rPr>
          <w:color w:val="002060"/>
          <w:sz w:val="28"/>
          <w:szCs w:val="28"/>
        </w:rPr>
        <w:t>.</w:t>
      </w:r>
      <w:r w:rsidR="0007671F">
        <w:rPr>
          <w:color w:val="002060"/>
          <w:sz w:val="28"/>
          <w:szCs w:val="28"/>
        </w:rPr>
        <w:t xml:space="preserve"> </w:t>
      </w:r>
      <w:r w:rsidR="00032836">
        <w:rPr>
          <w:color w:val="002060"/>
          <w:sz w:val="28"/>
          <w:szCs w:val="28"/>
        </w:rPr>
        <w:t xml:space="preserve">After a fairly expensive day out, </w:t>
      </w:r>
      <w:r w:rsidR="007946EC">
        <w:rPr>
          <w:color w:val="002060"/>
          <w:sz w:val="28"/>
          <w:szCs w:val="28"/>
        </w:rPr>
        <w:t>receiving</w:t>
      </w:r>
      <w:r w:rsidR="00032836">
        <w:rPr>
          <w:color w:val="002060"/>
          <w:sz w:val="28"/>
          <w:szCs w:val="28"/>
        </w:rPr>
        <w:t xml:space="preserve"> that money back certainly helped.”</w:t>
      </w:r>
    </w:p>
    <w:p w14:paraId="402EA841" w14:textId="58F9932A" w:rsidR="007B3055" w:rsidRDefault="007B3055" w:rsidP="00A609D2">
      <w:pPr>
        <w:rPr>
          <w:color w:val="FF0000"/>
          <w:sz w:val="28"/>
          <w:szCs w:val="28"/>
        </w:rPr>
      </w:pPr>
    </w:p>
    <w:p w14:paraId="612C464A" w14:textId="45A9A07D" w:rsidR="00A609D2" w:rsidRPr="00B02846" w:rsidRDefault="007B3055">
      <w:pPr>
        <w:rPr>
          <w:sz w:val="28"/>
          <w:szCs w:val="28"/>
        </w:rPr>
      </w:pPr>
      <w:r>
        <w:rPr>
          <w:color w:val="002060"/>
          <w:sz w:val="28"/>
          <w:szCs w:val="28"/>
        </w:rPr>
        <w:t xml:space="preserve">If you would like to be featured in a future </w:t>
      </w:r>
      <w:r w:rsidR="00AE7EAC">
        <w:rPr>
          <w:color w:val="002060"/>
          <w:sz w:val="28"/>
          <w:szCs w:val="28"/>
        </w:rPr>
        <w:t xml:space="preserve">newsletter, email your HASSRA story and photos </w:t>
      </w:r>
      <w:r w:rsidR="000E2EB2">
        <w:rPr>
          <w:color w:val="002060"/>
          <w:sz w:val="28"/>
          <w:szCs w:val="28"/>
        </w:rPr>
        <w:t>to Tara Sanders</w:t>
      </w:r>
    </w:p>
    <w:p w14:paraId="0DDE34D0" w14:textId="77777777" w:rsidR="00754A5A" w:rsidRDefault="00754A5A" w:rsidP="00EF5761"/>
    <w:p w14:paraId="6AB5F1C5" w14:textId="61090488" w:rsidR="00C4390D" w:rsidRDefault="00C4390D" w:rsidP="00EF5761">
      <w:pPr>
        <w:shd w:val="clear" w:color="auto" w:fill="B4C6E7" w:themeFill="accent1" w:themeFillTint="66"/>
      </w:pPr>
    </w:p>
    <w:p w14:paraId="7E21A210" w14:textId="04B4CDBF" w:rsidR="0046051E" w:rsidRDefault="00201695" w:rsidP="00EC042D">
      <w:pPr>
        <w:rPr>
          <w:b/>
          <w:bCs/>
          <w:color w:val="002060"/>
          <w:u w:val="single"/>
        </w:rPr>
      </w:pPr>
      <w:r w:rsidRPr="00201695">
        <w:rPr>
          <w:noProof/>
          <w:color w:val="00206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3DE094B" wp14:editId="204E5EED">
                <wp:simplePos x="0" y="0"/>
                <wp:positionH relativeFrom="margin">
                  <wp:posOffset>4686990</wp:posOffset>
                </wp:positionH>
                <wp:positionV relativeFrom="paragraph">
                  <wp:posOffset>70154</wp:posOffset>
                </wp:positionV>
                <wp:extent cx="1581785" cy="145478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A7F5D" w14:textId="3F927A21" w:rsidR="00201695" w:rsidRDefault="005765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995CB6" wp14:editId="3AF0BF35">
                                  <wp:extent cx="1367790" cy="1367790"/>
                                  <wp:effectExtent l="0" t="0" r="3810" b="0"/>
                                  <wp:docPr id="30" name="Picture 30" descr="Picture of a royal crow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Picture 30" descr="Picture of a royal crow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8000" cy="136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E094B" id="_x0000_s1030" type="#_x0000_t202" style="position:absolute;margin-left:369.05pt;margin-top:5.5pt;width:124.55pt;height:114.5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" stroked="f">
                <v:textbox>
                  <w:txbxContent>
                    <w:p w14:paraId="279A7F5D" w14:textId="3F927A21" w:rsidR="00201695" w:rsidRDefault="005765EF">
                      <w:r>
                        <w:rPr>
                          <w:noProof/>
                        </w:rPr>
                        <w:drawing>
                          <wp:inline distT="0" distB="0" distL="0" distR="0" wp14:anchorId="4E995CB6" wp14:editId="3AF0BF35">
                            <wp:extent cx="1367790" cy="1367790"/>
                            <wp:effectExtent l="0" t="0" r="3810" b="0"/>
                            <wp:docPr id="30" name="Picture 30" descr="Picture of a royal crow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Picture 30" descr="Picture of a royal crow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8000" cy="136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5F651E" w14:textId="682353CC" w:rsidR="00EC042D" w:rsidRPr="00B02846" w:rsidRDefault="00EC042D" w:rsidP="00EC042D">
      <w:pPr>
        <w:rPr>
          <w:b/>
          <w:bCs/>
          <w:color w:val="002060"/>
          <w:sz w:val="28"/>
          <w:szCs w:val="28"/>
          <w:u w:val="single"/>
        </w:rPr>
      </w:pPr>
      <w:r w:rsidRPr="00B02846">
        <w:rPr>
          <w:b/>
          <w:bCs/>
          <w:color w:val="002060"/>
          <w:sz w:val="28"/>
          <w:szCs w:val="28"/>
          <w:u w:val="single"/>
        </w:rPr>
        <w:t>What’s coming up?</w:t>
      </w:r>
    </w:p>
    <w:p w14:paraId="2A87D34B" w14:textId="6E73AB81" w:rsidR="00E07803" w:rsidRPr="00B02846" w:rsidRDefault="00E07803">
      <w:pPr>
        <w:rPr>
          <w:color w:val="002060"/>
          <w:sz w:val="28"/>
          <w:szCs w:val="28"/>
        </w:rPr>
      </w:pPr>
    </w:p>
    <w:p w14:paraId="31FFB9D0" w14:textId="454336C8" w:rsidR="00C4390D" w:rsidRDefault="00E07803">
      <w:pPr>
        <w:rPr>
          <w:color w:val="002060"/>
          <w:sz w:val="28"/>
          <w:szCs w:val="28"/>
        </w:rPr>
      </w:pPr>
      <w:r w:rsidRPr="00B02846">
        <w:rPr>
          <w:color w:val="002060"/>
          <w:sz w:val="28"/>
          <w:szCs w:val="28"/>
        </w:rPr>
        <w:t xml:space="preserve">Keep an eye out for these </w:t>
      </w:r>
      <w:r w:rsidR="004456CF">
        <w:rPr>
          <w:color w:val="002060"/>
          <w:sz w:val="28"/>
          <w:szCs w:val="28"/>
        </w:rPr>
        <w:t>Spring</w:t>
      </w:r>
      <w:r w:rsidRPr="00B02846">
        <w:rPr>
          <w:color w:val="002060"/>
          <w:sz w:val="28"/>
          <w:szCs w:val="28"/>
        </w:rPr>
        <w:t xml:space="preserve"> activities:</w:t>
      </w:r>
    </w:p>
    <w:p w14:paraId="4B4ABDF8" w14:textId="00045EFF" w:rsidR="00B02846" w:rsidRDefault="00B02846" w:rsidP="00B02846">
      <w:pPr>
        <w:pStyle w:val="ListParagraph"/>
        <w:numPr>
          <w:ilvl w:val="0"/>
          <w:numId w:val="2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On</w:t>
      </w:r>
      <w:r w:rsidR="00751AF3">
        <w:rPr>
          <w:color w:val="002060"/>
          <w:sz w:val="28"/>
          <w:szCs w:val="28"/>
        </w:rPr>
        <w:t>-</w:t>
      </w:r>
      <w:r>
        <w:rPr>
          <w:color w:val="002060"/>
          <w:sz w:val="28"/>
          <w:szCs w:val="28"/>
        </w:rPr>
        <w:t>site Easter activities</w:t>
      </w:r>
      <w:r w:rsidR="00751AF3">
        <w:rPr>
          <w:color w:val="002060"/>
          <w:sz w:val="28"/>
          <w:szCs w:val="28"/>
        </w:rPr>
        <w:t xml:space="preserve"> funded by HASSRA</w:t>
      </w:r>
      <w:r w:rsidR="00837F5F">
        <w:rPr>
          <w:color w:val="002060"/>
          <w:sz w:val="28"/>
          <w:szCs w:val="28"/>
        </w:rPr>
        <w:t xml:space="preserve"> Torbay</w:t>
      </w:r>
    </w:p>
    <w:p w14:paraId="78CBEF11" w14:textId="1FD41137" w:rsidR="00B02846" w:rsidRDefault="00B02846" w:rsidP="00B02846">
      <w:pPr>
        <w:pStyle w:val="ListParagraph"/>
        <w:numPr>
          <w:ilvl w:val="0"/>
          <w:numId w:val="2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Visit the Civet</w:t>
      </w:r>
      <w:r w:rsidR="00751AF3">
        <w:rPr>
          <w:color w:val="002060"/>
          <w:sz w:val="28"/>
          <w:szCs w:val="28"/>
        </w:rPr>
        <w:t>: Shaldon Zoo photo competition</w:t>
      </w:r>
    </w:p>
    <w:p w14:paraId="25A51B63" w14:textId="6F56410A" w:rsidR="00751AF3" w:rsidRPr="00B02846" w:rsidRDefault="00751AF3" w:rsidP="00B02846">
      <w:pPr>
        <w:pStyle w:val="ListParagraph"/>
        <w:numPr>
          <w:ilvl w:val="0"/>
          <w:numId w:val="2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King’s Coronation Quiz</w:t>
      </w:r>
    </w:p>
    <w:p w14:paraId="6E118EAA" w14:textId="77777777" w:rsidR="00754A5A" w:rsidRPr="00E07803" w:rsidRDefault="00754A5A" w:rsidP="00EF5761">
      <w:pPr>
        <w:rPr>
          <w:color w:val="002060"/>
        </w:rPr>
      </w:pPr>
    </w:p>
    <w:p w14:paraId="13BFFAED" w14:textId="0C97A751" w:rsidR="00C4390D" w:rsidRDefault="00C4390D" w:rsidP="00EF5761">
      <w:pPr>
        <w:shd w:val="clear" w:color="auto" w:fill="B4C6E7" w:themeFill="accent1" w:themeFillTint="66"/>
      </w:pPr>
    </w:p>
    <w:p w14:paraId="71562772" w14:textId="77777777" w:rsidR="0046051E" w:rsidRDefault="0046051E" w:rsidP="00EC042D">
      <w:pPr>
        <w:rPr>
          <w:b/>
          <w:bCs/>
          <w:color w:val="002060"/>
          <w:u w:val="single"/>
        </w:rPr>
      </w:pPr>
    </w:p>
    <w:p w14:paraId="176734CC" w14:textId="7A5ED380" w:rsidR="00EC042D" w:rsidRDefault="00BE5FEA" w:rsidP="00EC042D">
      <w:pPr>
        <w:rPr>
          <w:b/>
          <w:bCs/>
          <w:color w:val="002060"/>
          <w:sz w:val="28"/>
          <w:szCs w:val="28"/>
          <w:u w:val="single"/>
        </w:rPr>
      </w:pPr>
      <w:r w:rsidRPr="00B02846">
        <w:rPr>
          <w:b/>
          <w:bCs/>
          <w:color w:val="002060"/>
          <w:sz w:val="28"/>
          <w:szCs w:val="28"/>
          <w:u w:val="single"/>
        </w:rPr>
        <w:t>Featured offers of the month</w:t>
      </w:r>
    </w:p>
    <w:p w14:paraId="22E4C2AC" w14:textId="77777777" w:rsidR="00511FA3" w:rsidRPr="00B02846" w:rsidRDefault="00511FA3" w:rsidP="00EC042D">
      <w:pPr>
        <w:rPr>
          <w:b/>
          <w:bCs/>
          <w:color w:val="002060"/>
          <w:sz w:val="28"/>
          <w:szCs w:val="28"/>
          <w:u w:val="single"/>
        </w:rPr>
      </w:pPr>
    </w:p>
    <w:p w14:paraId="1EF98C07" w14:textId="77777777" w:rsidR="00AA5D9C" w:rsidRPr="00AA5D9C" w:rsidRDefault="00AA5D9C" w:rsidP="00AA5D9C">
      <w:pPr>
        <w:pStyle w:val="ListParagraph"/>
        <w:numPr>
          <w:ilvl w:val="0"/>
          <w:numId w:val="3"/>
        </w:numPr>
        <w:rPr>
          <w:rFonts w:cs="Arial"/>
          <w:color w:val="002060"/>
          <w:sz w:val="28"/>
          <w:szCs w:val="28"/>
        </w:rPr>
      </w:pPr>
      <w:r w:rsidRPr="00AA5D9C">
        <w:rPr>
          <w:rFonts w:cs="Arial"/>
          <w:color w:val="002060"/>
          <w:sz w:val="28"/>
          <w:szCs w:val="28"/>
        </w:rPr>
        <w:t>Cinemas – Save up to 40% on Cinema Tickets</w:t>
      </w:r>
    </w:p>
    <w:p w14:paraId="057B7F1E" w14:textId="387D4A95" w:rsidR="00BA43A6" w:rsidRPr="00AA5D9C" w:rsidRDefault="00AA5D9C" w:rsidP="00EC042D">
      <w:pPr>
        <w:pStyle w:val="ListParagraph"/>
        <w:numPr>
          <w:ilvl w:val="0"/>
          <w:numId w:val="3"/>
        </w:numPr>
        <w:rPr>
          <w:color w:val="002060"/>
          <w:sz w:val="28"/>
          <w:szCs w:val="28"/>
        </w:rPr>
      </w:pPr>
      <w:r w:rsidRPr="00AA5D9C">
        <w:rPr>
          <w:rFonts w:cs="Arial"/>
          <w:color w:val="002060"/>
          <w:sz w:val="28"/>
          <w:szCs w:val="28"/>
        </w:rPr>
        <w:t xml:space="preserve">Tastecard – A special price at </w:t>
      </w:r>
      <w:r w:rsidR="000E7434">
        <w:rPr>
          <w:rFonts w:cs="Arial"/>
          <w:color w:val="002060"/>
          <w:sz w:val="28"/>
          <w:szCs w:val="28"/>
        </w:rPr>
        <w:t xml:space="preserve">only </w:t>
      </w:r>
      <w:r w:rsidRPr="00AA5D9C">
        <w:rPr>
          <w:rFonts w:cs="Arial"/>
          <w:color w:val="002060"/>
          <w:sz w:val="28"/>
          <w:szCs w:val="28"/>
        </w:rPr>
        <w:t>£10 for HASSRA Members</w:t>
      </w:r>
    </w:p>
    <w:p w14:paraId="37A00B25" w14:textId="77777777" w:rsidR="00BA43A6" w:rsidRDefault="00BA43A6" w:rsidP="00EC042D">
      <w:pPr>
        <w:rPr>
          <w:color w:val="002060"/>
          <w:sz w:val="28"/>
          <w:szCs w:val="28"/>
        </w:rPr>
      </w:pPr>
    </w:p>
    <w:p w14:paraId="3524747C" w14:textId="429C42C3" w:rsidR="00BA43A6" w:rsidRDefault="00BA43A6" w:rsidP="00EC042D">
      <w:pPr>
        <w:rPr>
          <w:color w:val="002060"/>
          <w:sz w:val="28"/>
          <w:szCs w:val="28"/>
        </w:rPr>
      </w:pPr>
      <w:r w:rsidRPr="00BA43A6">
        <w:rPr>
          <w:rFonts w:ascii="Microsoft Sans Serif" w:eastAsia="MS Mincho" w:hAnsi="Microsoft Sans Serif" w:cs="Times New Roman"/>
          <w:noProof/>
          <w:color w:val="0D0D0D"/>
          <w:szCs w:val="24"/>
          <w:lang w:val="en-US" w:eastAsia="ja-JP"/>
        </w:rPr>
        <mc:AlternateContent>
          <mc:Choice Requires="wps">
            <w:drawing>
              <wp:inline distT="0" distB="0" distL="0" distR="0" wp14:anchorId="7ABAF4D0" wp14:editId="24F2D216">
                <wp:extent cx="3434963" cy="2281914"/>
                <wp:effectExtent l="0" t="0" r="0" b="4445"/>
                <wp:docPr id="10" name="Text Box 2" descr="Text box to enter heading and descrip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963" cy="2281914"/>
                        </a:xfrm>
                        <a:prstGeom prst="rect">
                          <a:avLst/>
                        </a:prstGeom>
                        <a:solidFill>
                          <a:srgbClr val="23316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9536B" w14:textId="77777777" w:rsidR="00BA43A6" w:rsidRPr="00BA43A6" w:rsidRDefault="00BA43A6" w:rsidP="00BA43A6">
                            <w:pPr>
                              <w:pStyle w:val="Heading3"/>
                              <w:rPr>
                                <w:rFonts w:ascii="Arial" w:hAnsi="Arial" w:cs="Arial"/>
                              </w:rPr>
                            </w:pPr>
                            <w:r w:rsidRPr="00BA43A6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733C3A56" wp14:editId="6896F5BE">
                                  <wp:extent cx="765957" cy="549697"/>
                                  <wp:effectExtent l="0" t="0" r="0" b="3175"/>
                                  <wp:docPr id="16" name="Picture 16" descr="HASSRA lottery logo in blue and yello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Picture 50" descr="HASSRA lottery logo in blue and yello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5287" cy="5779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A43A6">
                              <w:rPr>
                                <w:rFonts w:ascii="Arial" w:hAnsi="Arial" w:cs="Arial"/>
                              </w:rPr>
                              <w:t>Hassra Lottery</w:t>
                            </w:r>
                          </w:p>
                          <w:p w14:paraId="2A07A545" w14:textId="6901A645" w:rsidR="00BA43A6" w:rsidRPr="00BA43A6" w:rsidRDefault="00BA43A6" w:rsidP="00BA43A6">
                            <w:pPr>
                              <w:rPr>
                                <w:color w:val="FFFFFF"/>
                                <w:szCs w:val="24"/>
                              </w:rPr>
                            </w:pPr>
                            <w:r w:rsidRPr="00BA43A6">
                              <w:rPr>
                                <w:color w:val="FFFFFF"/>
                                <w:szCs w:val="24"/>
                              </w:rPr>
                              <w:t>As a HASSRA member, you can participate in the HASSRA Lottery</w:t>
                            </w:r>
                            <w:r w:rsidR="00D84265">
                              <w:rPr>
                                <w:color w:val="FFFFFF"/>
                                <w:szCs w:val="24"/>
                              </w:rPr>
                              <w:t xml:space="preserve">. </w:t>
                            </w:r>
                            <w:r w:rsidRPr="00BA43A6">
                              <w:rPr>
                                <w:color w:val="FFFFFF"/>
                                <w:szCs w:val="24"/>
                              </w:rPr>
                              <w:t xml:space="preserve">You can buy up to 20 lottery tickets/month at £1 each to increase your chances of winning. </w:t>
                            </w:r>
                          </w:p>
                          <w:p w14:paraId="025C1313" w14:textId="77777777" w:rsidR="00BA43A6" w:rsidRPr="00BA43A6" w:rsidRDefault="00BA43A6" w:rsidP="00BA43A6">
                            <w:pPr>
                              <w:rPr>
                                <w:color w:val="FFFFFF"/>
                                <w:szCs w:val="24"/>
                              </w:rPr>
                            </w:pPr>
                            <w:r w:rsidRPr="00BA43A6">
                              <w:rPr>
                                <w:color w:val="FFFFFF"/>
                                <w:szCs w:val="24"/>
                              </w:rPr>
                              <w:t>You’ve got to be in it to win it…we see regular South West winners, so sign up now!</w:t>
                            </w:r>
                          </w:p>
                          <w:p w14:paraId="21546C90" w14:textId="77777777" w:rsidR="00BA43A6" w:rsidRPr="00BA43A6" w:rsidRDefault="00BA43A6" w:rsidP="00BA43A6">
                            <w:pPr>
                              <w:rPr>
                                <w:b/>
                                <w:bCs/>
                                <w:color w:val="FFFFFF"/>
                                <w:szCs w:val="24"/>
                              </w:rPr>
                            </w:pPr>
                            <w:r w:rsidRPr="00BA43A6">
                              <w:rPr>
                                <w:color w:val="FFFFFF"/>
                                <w:szCs w:val="24"/>
                              </w:rPr>
                              <w:t xml:space="preserve">Find out more through this link: </w:t>
                            </w:r>
                            <w:hyperlink r:id="rId14" w:history="1">
                              <w:r w:rsidRPr="00BA43A6">
                                <w:rPr>
                                  <w:rStyle w:val="Hyperlink"/>
                                  <w:color w:val="FFFFFF"/>
                                  <w:szCs w:val="24"/>
                                </w:rPr>
                                <w:t>HASSRA Lottery</w:t>
                              </w:r>
                            </w:hyperlink>
                          </w:p>
                          <w:p w14:paraId="3ED58DAE" w14:textId="77777777" w:rsidR="00BA43A6" w:rsidRPr="00BA43A6" w:rsidRDefault="00BA43A6" w:rsidP="00BA43A6">
                            <w:pPr>
                              <w:rPr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21A933FD" w14:textId="77777777" w:rsidR="00BA43A6" w:rsidRPr="00DD6205" w:rsidRDefault="00BA43A6" w:rsidP="00BA43A6">
                            <w:pPr>
                              <w:pStyle w:val="TextBoxDescription"/>
                            </w:pPr>
                          </w:p>
                        </w:txbxContent>
                      </wps:txbx>
                      <wps:bodyPr rot="0" vert="horz" wrap="square" lIns="182880" tIns="91440" rIns="18288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BAF4D0" id="Text Box 2" o:spid="_x0000_s1031" type="#_x0000_t202" alt="Text box to enter heading and description" style="width:270.45pt;height:17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" fillcolor="#23316b" stroked="f">
                <v:textbox inset="14.4pt,7.2pt,14.4pt">
                  <w:txbxContent>
                    <w:p w14:paraId="32C9536B" w14:textId="77777777" w:rsidR="00BA43A6" w:rsidRPr="00BA43A6" w:rsidRDefault="00BA43A6" w:rsidP="00BA43A6">
                      <w:pPr>
                        <w:pStyle w:val="Heading3"/>
                        <w:rPr>
                          <w:rFonts w:ascii="Arial" w:hAnsi="Arial" w:cs="Arial"/>
                        </w:rPr>
                      </w:pPr>
                      <w:r w:rsidRPr="00BA43A6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733C3A56" wp14:editId="6896F5BE">
                            <wp:extent cx="765957" cy="549697"/>
                            <wp:effectExtent l="0" t="0" r="0" b="3175"/>
                            <wp:docPr id="16" name="Picture 16" descr="HASSRA lottery logo in blue and yello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" name="Picture 50" descr="HASSRA lottery logo in blue and yello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5287" cy="577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A43A6">
                        <w:rPr>
                          <w:rFonts w:ascii="Arial" w:hAnsi="Arial" w:cs="Arial"/>
                        </w:rPr>
                        <w:t>Hassra Lottery</w:t>
                      </w:r>
                    </w:p>
                    <w:p w14:paraId="2A07A545" w14:textId="6901A645" w:rsidR="00BA43A6" w:rsidRPr="00BA43A6" w:rsidRDefault="00BA43A6" w:rsidP="00BA43A6">
                      <w:pPr>
                        <w:rPr>
                          <w:color w:val="FFFFFF"/>
                          <w:szCs w:val="24"/>
                        </w:rPr>
                      </w:pPr>
                      <w:r w:rsidRPr="00BA43A6">
                        <w:rPr>
                          <w:color w:val="FFFFFF"/>
                          <w:szCs w:val="24"/>
                        </w:rPr>
                        <w:t>As a HASSRA member, you can participate in the HASSRA Lottery</w:t>
                      </w:r>
                      <w:r w:rsidR="00D84265">
                        <w:rPr>
                          <w:color w:val="FFFFFF"/>
                          <w:szCs w:val="24"/>
                        </w:rPr>
                        <w:t xml:space="preserve">. </w:t>
                      </w:r>
                      <w:r w:rsidRPr="00BA43A6">
                        <w:rPr>
                          <w:color w:val="FFFFFF"/>
                          <w:szCs w:val="24"/>
                        </w:rPr>
                        <w:t xml:space="preserve">You can buy up to 20 lottery tickets/month at £1 each to increase your chances of winning. </w:t>
                      </w:r>
                    </w:p>
                    <w:p w14:paraId="025C1313" w14:textId="77777777" w:rsidR="00BA43A6" w:rsidRPr="00BA43A6" w:rsidRDefault="00BA43A6" w:rsidP="00BA43A6">
                      <w:pPr>
                        <w:rPr>
                          <w:color w:val="FFFFFF"/>
                          <w:szCs w:val="24"/>
                        </w:rPr>
                      </w:pPr>
                      <w:r w:rsidRPr="00BA43A6">
                        <w:rPr>
                          <w:color w:val="FFFFFF"/>
                          <w:szCs w:val="24"/>
                        </w:rPr>
                        <w:t>You’ve got to be in it to win it…we see regular South West winners, so sign up now!</w:t>
                      </w:r>
                    </w:p>
                    <w:p w14:paraId="21546C90" w14:textId="77777777" w:rsidR="00BA43A6" w:rsidRPr="00BA43A6" w:rsidRDefault="00BA43A6" w:rsidP="00BA43A6">
                      <w:pPr>
                        <w:rPr>
                          <w:b/>
                          <w:bCs/>
                          <w:color w:val="FFFFFF"/>
                          <w:szCs w:val="24"/>
                        </w:rPr>
                      </w:pPr>
                      <w:r w:rsidRPr="00BA43A6">
                        <w:rPr>
                          <w:color w:val="FFFFFF"/>
                          <w:szCs w:val="24"/>
                        </w:rPr>
                        <w:t xml:space="preserve">Find out more through this link: </w:t>
                      </w:r>
                      <w:hyperlink r:id="rId15" w:history="1">
                        <w:r w:rsidRPr="00BA43A6">
                          <w:rPr>
                            <w:rStyle w:val="Hyperlink"/>
                            <w:color w:val="FFFFFF"/>
                            <w:szCs w:val="24"/>
                          </w:rPr>
                          <w:t>HASSRA Lottery</w:t>
                        </w:r>
                      </w:hyperlink>
                    </w:p>
                    <w:p w14:paraId="3ED58DAE" w14:textId="77777777" w:rsidR="00BA43A6" w:rsidRPr="00BA43A6" w:rsidRDefault="00BA43A6" w:rsidP="00BA43A6">
                      <w:pPr>
                        <w:rPr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</w:p>
                    <w:p w14:paraId="21A933FD" w14:textId="77777777" w:rsidR="00BA43A6" w:rsidRPr="00DD6205" w:rsidRDefault="00BA43A6" w:rsidP="00BA43A6">
                      <w:pPr>
                        <w:pStyle w:val="TextBoxDescription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63611">
        <w:rPr>
          <w:noProof/>
        </w:rPr>
        <w:drawing>
          <wp:inline distT="0" distB="0" distL="0" distR="0" wp14:anchorId="7FB9FFB6" wp14:editId="073CF6BD">
            <wp:extent cx="3195774" cy="2281334"/>
            <wp:effectExtent l="0" t="0" r="5080" b="5080"/>
            <wp:docPr id="31" name="Picture 31" descr="A picture showing that the odds speak for themselves as HASSRA lottery only costs £1 per months but there's always a guaranteed winner and you have a 1 in 99000 chance of winning, much better than the postcode lottery or National Lott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showing that the odds speak for themselves as HASSRA lottery only costs £1 per months but there's always a guaranteed winner and you have a 1 in 99000 chance of winning, much better than the postcode lottery or National Lotter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513" cy="2346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5C29B5" w14:textId="77777777" w:rsidR="00BA43A6" w:rsidRDefault="00BA43A6" w:rsidP="00EC042D">
      <w:pPr>
        <w:rPr>
          <w:color w:val="002060"/>
          <w:sz w:val="28"/>
          <w:szCs w:val="28"/>
        </w:rPr>
      </w:pPr>
    </w:p>
    <w:p w14:paraId="541AAC2D" w14:textId="49E94649" w:rsidR="00BE5FEA" w:rsidRPr="00B02846" w:rsidRDefault="00BE5FEA" w:rsidP="00EC042D">
      <w:pPr>
        <w:rPr>
          <w:color w:val="002060"/>
          <w:sz w:val="28"/>
          <w:szCs w:val="28"/>
        </w:rPr>
      </w:pPr>
      <w:r w:rsidRPr="00B02846">
        <w:rPr>
          <w:color w:val="002060"/>
          <w:sz w:val="28"/>
          <w:szCs w:val="28"/>
        </w:rPr>
        <w:t xml:space="preserve">Remember to regularly check your HASSRA Live </w:t>
      </w:r>
      <w:r w:rsidR="009A1A17" w:rsidRPr="00B02846">
        <w:rPr>
          <w:color w:val="002060"/>
          <w:sz w:val="28"/>
          <w:szCs w:val="28"/>
        </w:rPr>
        <w:t>Account for all the latest National and South West offers and competitions</w:t>
      </w:r>
      <w:r w:rsidR="0010158D">
        <w:rPr>
          <w:color w:val="002060"/>
          <w:sz w:val="28"/>
          <w:szCs w:val="28"/>
        </w:rPr>
        <w:t xml:space="preserve">: </w:t>
      </w:r>
      <w:hyperlink r:id="rId17" w:history="1">
        <w:r w:rsidR="0010158D" w:rsidRPr="00117D01">
          <w:rPr>
            <w:rStyle w:val="Hyperlink"/>
            <w:sz w:val="28"/>
            <w:szCs w:val="28"/>
          </w:rPr>
          <w:t>Link to HASSRA Live</w:t>
        </w:r>
      </w:hyperlink>
    </w:p>
    <w:p w14:paraId="09CFC863" w14:textId="6E0B8529" w:rsidR="00A96A4E" w:rsidRDefault="00A96A4E" w:rsidP="00EC042D">
      <w:pPr>
        <w:rPr>
          <w:b/>
          <w:bCs/>
          <w:color w:val="002060"/>
          <w:u w:val="single"/>
        </w:rPr>
      </w:pPr>
    </w:p>
    <w:p w14:paraId="5B6922EE" w14:textId="2B4668D1" w:rsidR="00A96A4E" w:rsidRDefault="00A96A4E" w:rsidP="00EF5761">
      <w:pPr>
        <w:shd w:val="clear" w:color="auto" w:fill="B4C6E7" w:themeFill="accent1" w:themeFillTint="66"/>
        <w:rPr>
          <w:b/>
          <w:bCs/>
          <w:color w:val="002060"/>
          <w:u w:val="single"/>
        </w:rPr>
      </w:pPr>
    </w:p>
    <w:p w14:paraId="472FF051" w14:textId="70BD20B5" w:rsidR="00F1153F" w:rsidRPr="00E47736" w:rsidRDefault="00F1153F" w:rsidP="00EC042D">
      <w:pPr>
        <w:rPr>
          <w:b/>
          <w:bCs/>
          <w:color w:val="002060"/>
          <w:u w:val="single"/>
        </w:rPr>
      </w:pPr>
    </w:p>
    <w:p w14:paraId="30FA8FB1" w14:textId="7277EFDE" w:rsidR="00EC042D" w:rsidRDefault="00EC042D"/>
    <w:p w14:paraId="1F497018" w14:textId="65F0C690" w:rsidR="00C4390D" w:rsidRDefault="00C4390D"/>
    <w:sectPr w:rsidR="00C4390D" w:rsidSect="008A19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6582A"/>
    <w:multiLevelType w:val="hybridMultilevel"/>
    <w:tmpl w:val="05F61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531CB"/>
    <w:multiLevelType w:val="hybridMultilevel"/>
    <w:tmpl w:val="E7821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15327"/>
    <w:multiLevelType w:val="hybridMultilevel"/>
    <w:tmpl w:val="75F22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472427">
    <w:abstractNumId w:val="2"/>
  </w:num>
  <w:num w:numId="2" w16cid:durableId="1545023681">
    <w:abstractNumId w:val="0"/>
  </w:num>
  <w:num w:numId="3" w16cid:durableId="1811706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0D"/>
    <w:rsid w:val="00015725"/>
    <w:rsid w:val="000203E4"/>
    <w:rsid w:val="00025618"/>
    <w:rsid w:val="00030E00"/>
    <w:rsid w:val="00032836"/>
    <w:rsid w:val="000332C9"/>
    <w:rsid w:val="00037B05"/>
    <w:rsid w:val="000441C9"/>
    <w:rsid w:val="00051F28"/>
    <w:rsid w:val="000601F8"/>
    <w:rsid w:val="00064E94"/>
    <w:rsid w:val="00076663"/>
    <w:rsid w:val="0007671F"/>
    <w:rsid w:val="00085F01"/>
    <w:rsid w:val="00093B55"/>
    <w:rsid w:val="000A36C6"/>
    <w:rsid w:val="000A569E"/>
    <w:rsid w:val="000C41FD"/>
    <w:rsid w:val="000D56AD"/>
    <w:rsid w:val="000E05EC"/>
    <w:rsid w:val="000E2EB2"/>
    <w:rsid w:val="000E7434"/>
    <w:rsid w:val="000F17FD"/>
    <w:rsid w:val="0010158D"/>
    <w:rsid w:val="0010535E"/>
    <w:rsid w:val="00106C21"/>
    <w:rsid w:val="00117D01"/>
    <w:rsid w:val="00122133"/>
    <w:rsid w:val="00147B05"/>
    <w:rsid w:val="00150AA1"/>
    <w:rsid w:val="00151006"/>
    <w:rsid w:val="0016671C"/>
    <w:rsid w:val="00176A07"/>
    <w:rsid w:val="0018714E"/>
    <w:rsid w:val="001A32C1"/>
    <w:rsid w:val="001B3375"/>
    <w:rsid w:val="001D57FB"/>
    <w:rsid w:val="001E031B"/>
    <w:rsid w:val="001E1327"/>
    <w:rsid w:val="001F1534"/>
    <w:rsid w:val="00201695"/>
    <w:rsid w:val="002140F5"/>
    <w:rsid w:val="002374C0"/>
    <w:rsid w:val="002377AC"/>
    <w:rsid w:val="00250DE0"/>
    <w:rsid w:val="002513BA"/>
    <w:rsid w:val="00252132"/>
    <w:rsid w:val="002A3FF1"/>
    <w:rsid w:val="002D2603"/>
    <w:rsid w:val="002E7592"/>
    <w:rsid w:val="002E7A7F"/>
    <w:rsid w:val="002F109B"/>
    <w:rsid w:val="002F4B18"/>
    <w:rsid w:val="00312EE9"/>
    <w:rsid w:val="0032676C"/>
    <w:rsid w:val="003274C5"/>
    <w:rsid w:val="003324B0"/>
    <w:rsid w:val="0035148E"/>
    <w:rsid w:val="00356C83"/>
    <w:rsid w:val="00363823"/>
    <w:rsid w:val="003677A9"/>
    <w:rsid w:val="00393610"/>
    <w:rsid w:val="003A26DC"/>
    <w:rsid w:val="003B04BB"/>
    <w:rsid w:val="00406DAE"/>
    <w:rsid w:val="00423F3E"/>
    <w:rsid w:val="00424951"/>
    <w:rsid w:val="00434B6D"/>
    <w:rsid w:val="00443637"/>
    <w:rsid w:val="004456CF"/>
    <w:rsid w:val="0046051E"/>
    <w:rsid w:val="0046177A"/>
    <w:rsid w:val="00463836"/>
    <w:rsid w:val="004667A5"/>
    <w:rsid w:val="00474562"/>
    <w:rsid w:val="00485329"/>
    <w:rsid w:val="0048666D"/>
    <w:rsid w:val="004A3AFD"/>
    <w:rsid w:val="004A40B9"/>
    <w:rsid w:val="004D4C8A"/>
    <w:rsid w:val="004E2DD9"/>
    <w:rsid w:val="00511FA3"/>
    <w:rsid w:val="00515059"/>
    <w:rsid w:val="00537028"/>
    <w:rsid w:val="00537742"/>
    <w:rsid w:val="00545C07"/>
    <w:rsid w:val="00554E95"/>
    <w:rsid w:val="0055762E"/>
    <w:rsid w:val="005765EF"/>
    <w:rsid w:val="0057704E"/>
    <w:rsid w:val="005E2435"/>
    <w:rsid w:val="005F63DD"/>
    <w:rsid w:val="00604D4A"/>
    <w:rsid w:val="00605958"/>
    <w:rsid w:val="00606A28"/>
    <w:rsid w:val="006232A7"/>
    <w:rsid w:val="0062380D"/>
    <w:rsid w:val="0063469C"/>
    <w:rsid w:val="00651D61"/>
    <w:rsid w:val="0066741F"/>
    <w:rsid w:val="006D2665"/>
    <w:rsid w:val="006D5214"/>
    <w:rsid w:val="006F3AF9"/>
    <w:rsid w:val="00714DBF"/>
    <w:rsid w:val="00750185"/>
    <w:rsid w:val="00751AF3"/>
    <w:rsid w:val="00754A5A"/>
    <w:rsid w:val="00780A60"/>
    <w:rsid w:val="00781B5F"/>
    <w:rsid w:val="00792F48"/>
    <w:rsid w:val="007946EC"/>
    <w:rsid w:val="0079602D"/>
    <w:rsid w:val="007A48E5"/>
    <w:rsid w:val="007B0653"/>
    <w:rsid w:val="007B18BC"/>
    <w:rsid w:val="007B3055"/>
    <w:rsid w:val="007B33AE"/>
    <w:rsid w:val="007B4F08"/>
    <w:rsid w:val="007C5703"/>
    <w:rsid w:val="007C5D46"/>
    <w:rsid w:val="007C7AC4"/>
    <w:rsid w:val="007D3A0A"/>
    <w:rsid w:val="007D5BCD"/>
    <w:rsid w:val="007E020E"/>
    <w:rsid w:val="007F41BE"/>
    <w:rsid w:val="007F45D3"/>
    <w:rsid w:val="00810E63"/>
    <w:rsid w:val="00820684"/>
    <w:rsid w:val="008271BB"/>
    <w:rsid w:val="00837BCE"/>
    <w:rsid w:val="00837F5F"/>
    <w:rsid w:val="00860BAC"/>
    <w:rsid w:val="00863611"/>
    <w:rsid w:val="008745C1"/>
    <w:rsid w:val="008A19A2"/>
    <w:rsid w:val="008B4021"/>
    <w:rsid w:val="008C4A94"/>
    <w:rsid w:val="008D139D"/>
    <w:rsid w:val="008D6D34"/>
    <w:rsid w:val="00934755"/>
    <w:rsid w:val="00952EEE"/>
    <w:rsid w:val="009A0E6A"/>
    <w:rsid w:val="009A1A17"/>
    <w:rsid w:val="009C7C47"/>
    <w:rsid w:val="009D3C1C"/>
    <w:rsid w:val="009D4269"/>
    <w:rsid w:val="009F41C9"/>
    <w:rsid w:val="009F67CE"/>
    <w:rsid w:val="00A0703F"/>
    <w:rsid w:val="00A45630"/>
    <w:rsid w:val="00A57B4E"/>
    <w:rsid w:val="00A609D2"/>
    <w:rsid w:val="00A63F4C"/>
    <w:rsid w:val="00A84810"/>
    <w:rsid w:val="00A9314E"/>
    <w:rsid w:val="00A96A4E"/>
    <w:rsid w:val="00AA5D9C"/>
    <w:rsid w:val="00AB3A9C"/>
    <w:rsid w:val="00AD155A"/>
    <w:rsid w:val="00AD5720"/>
    <w:rsid w:val="00AE4AB7"/>
    <w:rsid w:val="00AE4F4E"/>
    <w:rsid w:val="00AE7EAC"/>
    <w:rsid w:val="00AF757F"/>
    <w:rsid w:val="00B02846"/>
    <w:rsid w:val="00B056AC"/>
    <w:rsid w:val="00B05F90"/>
    <w:rsid w:val="00B21113"/>
    <w:rsid w:val="00B436B8"/>
    <w:rsid w:val="00B47D03"/>
    <w:rsid w:val="00B57B7C"/>
    <w:rsid w:val="00B71AE4"/>
    <w:rsid w:val="00B85288"/>
    <w:rsid w:val="00B93F81"/>
    <w:rsid w:val="00BA43A6"/>
    <w:rsid w:val="00BC10BE"/>
    <w:rsid w:val="00BD7B1E"/>
    <w:rsid w:val="00BE5D79"/>
    <w:rsid w:val="00BE5FEA"/>
    <w:rsid w:val="00BF003D"/>
    <w:rsid w:val="00BF0760"/>
    <w:rsid w:val="00C05F39"/>
    <w:rsid w:val="00C12853"/>
    <w:rsid w:val="00C25579"/>
    <w:rsid w:val="00C30038"/>
    <w:rsid w:val="00C32948"/>
    <w:rsid w:val="00C3568F"/>
    <w:rsid w:val="00C4390D"/>
    <w:rsid w:val="00C72A66"/>
    <w:rsid w:val="00C75316"/>
    <w:rsid w:val="00C82F7A"/>
    <w:rsid w:val="00C874F5"/>
    <w:rsid w:val="00C92C45"/>
    <w:rsid w:val="00C945AE"/>
    <w:rsid w:val="00CB385B"/>
    <w:rsid w:val="00CC03A4"/>
    <w:rsid w:val="00CC47F7"/>
    <w:rsid w:val="00CD599D"/>
    <w:rsid w:val="00CF3BEF"/>
    <w:rsid w:val="00D042F1"/>
    <w:rsid w:val="00D14A3C"/>
    <w:rsid w:val="00D2238A"/>
    <w:rsid w:val="00D50BD4"/>
    <w:rsid w:val="00D62134"/>
    <w:rsid w:val="00D84265"/>
    <w:rsid w:val="00D927B8"/>
    <w:rsid w:val="00D9478B"/>
    <w:rsid w:val="00DD15CA"/>
    <w:rsid w:val="00E0319A"/>
    <w:rsid w:val="00E07803"/>
    <w:rsid w:val="00E12806"/>
    <w:rsid w:val="00E27771"/>
    <w:rsid w:val="00E32135"/>
    <w:rsid w:val="00E33327"/>
    <w:rsid w:val="00E35DD1"/>
    <w:rsid w:val="00E423FF"/>
    <w:rsid w:val="00E42AF2"/>
    <w:rsid w:val="00E47736"/>
    <w:rsid w:val="00E50669"/>
    <w:rsid w:val="00E535DB"/>
    <w:rsid w:val="00E54911"/>
    <w:rsid w:val="00E855FB"/>
    <w:rsid w:val="00E962E8"/>
    <w:rsid w:val="00E97B0A"/>
    <w:rsid w:val="00E97E13"/>
    <w:rsid w:val="00EA2BDC"/>
    <w:rsid w:val="00EC042D"/>
    <w:rsid w:val="00EC75EE"/>
    <w:rsid w:val="00EE1B00"/>
    <w:rsid w:val="00EF0FDA"/>
    <w:rsid w:val="00EF409C"/>
    <w:rsid w:val="00EF5761"/>
    <w:rsid w:val="00EF7368"/>
    <w:rsid w:val="00F04BD7"/>
    <w:rsid w:val="00F1153F"/>
    <w:rsid w:val="00F255FF"/>
    <w:rsid w:val="00F273B0"/>
    <w:rsid w:val="00F37077"/>
    <w:rsid w:val="00F5052F"/>
    <w:rsid w:val="00F50C61"/>
    <w:rsid w:val="00F65AC8"/>
    <w:rsid w:val="00F67ADE"/>
    <w:rsid w:val="00FA1B6F"/>
    <w:rsid w:val="00FE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A2BA"/>
  <w15:chartTrackingRefBased/>
  <w15:docId w15:val="{788BEF5B-4A3E-4B98-A1B6-B15B84C4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42D"/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3836"/>
    <w:pPr>
      <w:spacing w:after="160"/>
      <w:outlineLvl w:val="2"/>
    </w:pPr>
    <w:rPr>
      <w:rFonts w:asciiTheme="minorHAnsi" w:eastAsiaTheme="majorEastAsia" w:hAnsiTheme="minorHAnsi" w:cstheme="majorBidi"/>
      <w:iCs/>
      <w:caps/>
      <w:color w:val="F4B083" w:themeColor="accent2" w:themeTint="99"/>
      <w:sz w:val="28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7B05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C439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9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5C07"/>
    <w:pPr>
      <w:ind w:left="720"/>
      <w:contextualSpacing/>
    </w:pPr>
  </w:style>
  <w:style w:type="table" w:styleId="TableGrid">
    <w:name w:val="Table Grid"/>
    <w:basedOn w:val="TableNormal"/>
    <w:uiPriority w:val="39"/>
    <w:rsid w:val="008D139D"/>
    <w:rPr>
      <w:rFonts w:eastAsiaTheme="minorEastAsia"/>
      <w:color w:val="595959" w:themeColor="text1" w:themeTint="A6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D139D"/>
  </w:style>
  <w:style w:type="character" w:customStyle="1" w:styleId="eop">
    <w:name w:val="eop"/>
    <w:basedOn w:val="DefaultParagraphFont"/>
    <w:rsid w:val="008D139D"/>
  </w:style>
  <w:style w:type="character" w:customStyle="1" w:styleId="Heading3Char">
    <w:name w:val="Heading 3 Char"/>
    <w:basedOn w:val="DefaultParagraphFont"/>
    <w:link w:val="Heading3"/>
    <w:uiPriority w:val="9"/>
    <w:rsid w:val="00463836"/>
    <w:rPr>
      <w:rFonts w:eastAsiaTheme="majorEastAsia" w:cstheme="majorBidi"/>
      <w:iCs/>
      <w:caps/>
      <w:color w:val="F4B083" w:themeColor="accent2" w:themeTint="99"/>
      <w:sz w:val="28"/>
      <w:szCs w:val="24"/>
      <w:lang w:val="en-US" w:eastAsia="ja-JP"/>
    </w:rPr>
  </w:style>
  <w:style w:type="paragraph" w:customStyle="1" w:styleId="TextBoxDescription">
    <w:name w:val="Text Box Description"/>
    <w:basedOn w:val="Normal"/>
    <w:uiPriority w:val="11"/>
    <w:qFormat/>
    <w:rsid w:val="00463836"/>
    <w:pPr>
      <w:spacing w:before="100" w:after="160" w:line="259" w:lineRule="auto"/>
    </w:pPr>
    <w:rPr>
      <w:rFonts w:asciiTheme="minorHAnsi" w:eastAsiaTheme="minorEastAsia" w:hAnsiTheme="minorHAnsi"/>
      <w:color w:val="FFFFFF" w:themeColor="background1"/>
      <w:szCs w:val="24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874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www.hassra.org.uk/sign-in?return_url=%2F%3FpxRatio%3D1.5&amp;return_key=2d67aef2f8aedb0c905eedbfda14cfcccea7da3c7f09266af1d4f49828dcbac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www.hassra.org.uk/lottery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hassra.org.uk/lott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A24F7-925B-467A-A41B-385DD161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 Tara DWP Service Transformation</dc:creator>
  <cp:keywords/>
  <dc:description/>
  <cp:lastModifiedBy>Sanders, Tara</cp:lastModifiedBy>
  <cp:revision>244</cp:revision>
  <dcterms:created xsi:type="dcterms:W3CDTF">2022-01-05T11:08:00Z</dcterms:created>
  <dcterms:modified xsi:type="dcterms:W3CDTF">2024-04-05T12:41:00Z</dcterms:modified>
</cp:coreProperties>
</file>