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5259" w14:textId="47D381B5" w:rsidR="006F6CB9" w:rsidRPr="006F6CB9" w:rsidRDefault="006F6CB9" w:rsidP="00DB341F">
      <w:pPr>
        <w:pStyle w:val="NormalWeb"/>
        <w:rPr>
          <w:rFonts w:ascii="Arial" w:hAnsi="Arial" w:cs="Arial"/>
          <w:b/>
          <w:spacing w:val="8"/>
          <w:lang w:val="en"/>
        </w:rPr>
      </w:pPr>
      <w:r w:rsidRPr="006F6CB9">
        <w:rPr>
          <w:rFonts w:ascii="Arial" w:hAnsi="Arial" w:cs="Arial"/>
          <w:b/>
          <w:spacing w:val="8"/>
          <w:lang w:val="en"/>
        </w:rPr>
        <w:t xml:space="preserve">HASSRA DIVERSITY &amp; INCLUSION STATEMENT </w:t>
      </w:r>
    </w:p>
    <w:p w14:paraId="65C60DF3" w14:textId="77777777" w:rsidR="006F6CB9" w:rsidRDefault="006F6CB9" w:rsidP="004E617E">
      <w:pPr>
        <w:pStyle w:val="NormalWeb"/>
        <w:rPr>
          <w:rFonts w:ascii="Arial" w:hAnsi="Arial" w:cs="Arial"/>
          <w:spacing w:val="8"/>
          <w:lang w:val="en"/>
        </w:rPr>
      </w:pPr>
    </w:p>
    <w:p w14:paraId="7A121983" w14:textId="1181DD8E" w:rsidR="004E617E" w:rsidRPr="004E617E" w:rsidRDefault="004E617E" w:rsidP="00BB5E38">
      <w:pPr>
        <w:pStyle w:val="NormalWeb"/>
        <w:numPr>
          <w:ilvl w:val="0"/>
          <w:numId w:val="11"/>
        </w:numPr>
        <w:ind w:left="0" w:firstLine="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HASSRA </w:t>
      </w:r>
      <w:r w:rsidRPr="004E617E">
        <w:rPr>
          <w:rFonts w:ascii="Arial" w:hAnsi="Arial" w:cs="Arial"/>
          <w:spacing w:val="8"/>
          <w:lang w:val="en"/>
        </w:rPr>
        <w:t xml:space="preserve">is committed to providing </w:t>
      </w:r>
      <w:r>
        <w:rPr>
          <w:rFonts w:ascii="Arial" w:hAnsi="Arial" w:cs="Arial"/>
          <w:spacing w:val="8"/>
          <w:lang w:val="en"/>
        </w:rPr>
        <w:t xml:space="preserve">a programme of </w:t>
      </w:r>
      <w:r w:rsidR="00330F92">
        <w:rPr>
          <w:rFonts w:ascii="Arial" w:hAnsi="Arial" w:cs="Arial"/>
          <w:spacing w:val="8"/>
          <w:lang w:val="en"/>
        </w:rPr>
        <w:t>membership</w:t>
      </w:r>
      <w:r w:rsidR="00C06BC9">
        <w:rPr>
          <w:rFonts w:ascii="Arial" w:hAnsi="Arial" w:cs="Arial"/>
          <w:spacing w:val="8"/>
          <w:lang w:val="en"/>
        </w:rPr>
        <w:t xml:space="preserve"> benefits </w:t>
      </w:r>
      <w:r>
        <w:rPr>
          <w:rFonts w:ascii="Arial" w:hAnsi="Arial" w:cs="Arial"/>
          <w:spacing w:val="8"/>
          <w:lang w:val="en"/>
        </w:rPr>
        <w:t xml:space="preserve">and services </w:t>
      </w:r>
      <w:r w:rsidRPr="004E617E">
        <w:rPr>
          <w:rFonts w:ascii="Arial" w:hAnsi="Arial" w:cs="Arial"/>
          <w:spacing w:val="8"/>
          <w:lang w:val="en"/>
        </w:rPr>
        <w:t>which embrace diversity</w:t>
      </w:r>
      <w:r w:rsidR="002F29DF">
        <w:rPr>
          <w:rFonts w:ascii="Arial" w:hAnsi="Arial" w:cs="Arial"/>
          <w:spacing w:val="8"/>
          <w:lang w:val="en"/>
        </w:rPr>
        <w:t xml:space="preserve"> and inclusion. </w:t>
      </w:r>
    </w:p>
    <w:p w14:paraId="2369A88F" w14:textId="77777777" w:rsidR="004E617E" w:rsidRPr="004E617E" w:rsidRDefault="004E617E" w:rsidP="004E617E">
      <w:pPr>
        <w:pStyle w:val="NormalWeb"/>
        <w:rPr>
          <w:rFonts w:ascii="Arial" w:hAnsi="Arial" w:cs="Arial"/>
          <w:spacing w:val="8"/>
          <w:lang w:val="en"/>
        </w:rPr>
      </w:pPr>
    </w:p>
    <w:p w14:paraId="5277CD06" w14:textId="77777777" w:rsidR="00457E35" w:rsidRDefault="004E617E" w:rsidP="00BB5E38">
      <w:pPr>
        <w:pStyle w:val="NormalWeb"/>
        <w:numPr>
          <w:ilvl w:val="0"/>
          <w:numId w:val="11"/>
        </w:numPr>
        <w:ind w:left="0" w:firstLine="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>As a</w:t>
      </w:r>
      <w:r w:rsidR="005C0913">
        <w:rPr>
          <w:rFonts w:ascii="Arial" w:hAnsi="Arial" w:cs="Arial"/>
          <w:spacing w:val="8"/>
          <w:lang w:val="en"/>
        </w:rPr>
        <w:t xml:space="preserve"> </w:t>
      </w:r>
      <w:r w:rsidR="00C06BC9">
        <w:rPr>
          <w:rFonts w:ascii="Arial" w:hAnsi="Arial" w:cs="Arial"/>
          <w:spacing w:val="8"/>
          <w:lang w:val="en"/>
        </w:rPr>
        <w:t xml:space="preserve">membership </w:t>
      </w:r>
      <w:r w:rsidR="005C0913">
        <w:rPr>
          <w:rFonts w:ascii="Arial" w:hAnsi="Arial" w:cs="Arial"/>
          <w:spacing w:val="8"/>
          <w:lang w:val="en"/>
        </w:rPr>
        <w:t>association</w:t>
      </w:r>
      <w:r w:rsidRPr="004E617E">
        <w:rPr>
          <w:rFonts w:ascii="Arial" w:hAnsi="Arial" w:cs="Arial"/>
          <w:spacing w:val="8"/>
          <w:lang w:val="en"/>
        </w:rPr>
        <w:t xml:space="preserve"> we are committed to build</w:t>
      </w:r>
      <w:r w:rsidR="005C0913">
        <w:rPr>
          <w:rFonts w:ascii="Arial" w:hAnsi="Arial" w:cs="Arial"/>
          <w:spacing w:val="8"/>
          <w:lang w:val="en"/>
        </w:rPr>
        <w:t>ing</w:t>
      </w:r>
      <w:r w:rsidR="00457E35">
        <w:rPr>
          <w:rFonts w:ascii="Arial" w:hAnsi="Arial" w:cs="Arial"/>
          <w:spacing w:val="8"/>
          <w:lang w:val="en"/>
        </w:rPr>
        <w:t xml:space="preserve"> an inclusive environment in which</w:t>
      </w:r>
      <w:r w:rsidRPr="004E617E">
        <w:rPr>
          <w:rFonts w:ascii="Arial" w:hAnsi="Arial" w:cs="Arial"/>
          <w:spacing w:val="8"/>
          <w:lang w:val="en"/>
        </w:rPr>
        <w:t xml:space="preserve"> everyone</w:t>
      </w:r>
      <w:r w:rsidR="00457E35">
        <w:rPr>
          <w:rFonts w:ascii="Arial" w:hAnsi="Arial" w:cs="Arial"/>
          <w:spacing w:val="8"/>
          <w:lang w:val="en"/>
        </w:rPr>
        <w:t>:</w:t>
      </w:r>
    </w:p>
    <w:p w14:paraId="6609A330" w14:textId="77777777" w:rsidR="00457E35" w:rsidRDefault="00457E35" w:rsidP="00457E35">
      <w:pPr>
        <w:pStyle w:val="NormalWeb"/>
        <w:rPr>
          <w:rFonts w:ascii="Arial" w:hAnsi="Arial" w:cs="Arial"/>
          <w:spacing w:val="8"/>
          <w:lang w:val="en"/>
        </w:rPr>
      </w:pPr>
    </w:p>
    <w:p w14:paraId="029AF09F" w14:textId="77777777" w:rsidR="00457E35" w:rsidRDefault="004E617E" w:rsidP="00457E35">
      <w:pPr>
        <w:pStyle w:val="NormalWeb"/>
        <w:numPr>
          <w:ilvl w:val="0"/>
          <w:numId w:val="20"/>
        </w:numPr>
        <w:ind w:hanging="72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>feels a sense of belonging</w:t>
      </w:r>
      <w:r w:rsidR="00457E35">
        <w:rPr>
          <w:rFonts w:ascii="Arial" w:hAnsi="Arial" w:cs="Arial"/>
          <w:spacing w:val="8"/>
          <w:lang w:val="en"/>
        </w:rPr>
        <w:t xml:space="preserve"> and</w:t>
      </w:r>
      <w:r w:rsidRPr="004E617E">
        <w:rPr>
          <w:rFonts w:ascii="Arial" w:hAnsi="Arial" w:cs="Arial"/>
          <w:spacing w:val="8"/>
          <w:lang w:val="en"/>
        </w:rPr>
        <w:t xml:space="preserve"> can be themselves</w:t>
      </w:r>
    </w:p>
    <w:p w14:paraId="4C882F97" w14:textId="77777777" w:rsidR="00457E35" w:rsidRDefault="00457E35" w:rsidP="00457E35">
      <w:pPr>
        <w:pStyle w:val="NormalWeb"/>
        <w:numPr>
          <w:ilvl w:val="0"/>
          <w:numId w:val="20"/>
        </w:numPr>
        <w:ind w:hanging="72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is </w:t>
      </w:r>
      <w:r w:rsidR="004E617E" w:rsidRPr="004E617E">
        <w:rPr>
          <w:rFonts w:ascii="Arial" w:hAnsi="Arial" w:cs="Arial"/>
          <w:spacing w:val="8"/>
          <w:lang w:val="en"/>
        </w:rPr>
        <w:t>respected</w:t>
      </w:r>
      <w:r>
        <w:rPr>
          <w:rFonts w:ascii="Arial" w:hAnsi="Arial" w:cs="Arial"/>
          <w:spacing w:val="8"/>
          <w:lang w:val="en"/>
        </w:rPr>
        <w:t>, empowered and supported</w:t>
      </w:r>
      <w:r w:rsidR="004E617E" w:rsidRPr="004E617E">
        <w:rPr>
          <w:rFonts w:ascii="Arial" w:hAnsi="Arial" w:cs="Arial"/>
          <w:spacing w:val="8"/>
          <w:lang w:val="en"/>
        </w:rPr>
        <w:t xml:space="preserve"> </w:t>
      </w:r>
    </w:p>
    <w:p w14:paraId="27743411" w14:textId="6817DEF6" w:rsidR="004E617E" w:rsidRPr="004E617E" w:rsidRDefault="00F43DE3" w:rsidP="00457E35">
      <w:pPr>
        <w:pStyle w:val="NormalWeb"/>
        <w:numPr>
          <w:ilvl w:val="0"/>
          <w:numId w:val="20"/>
        </w:numPr>
        <w:ind w:hanging="72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is</w:t>
      </w:r>
      <w:r w:rsidR="00457E35">
        <w:rPr>
          <w:rFonts w:ascii="Arial" w:hAnsi="Arial" w:cs="Arial"/>
          <w:spacing w:val="8"/>
          <w:lang w:val="en"/>
        </w:rPr>
        <w:t xml:space="preserve"> treated </w:t>
      </w:r>
      <w:r w:rsidR="004E617E" w:rsidRPr="004E617E">
        <w:rPr>
          <w:rFonts w:ascii="Arial" w:hAnsi="Arial" w:cs="Arial"/>
          <w:spacing w:val="8"/>
          <w:lang w:val="en"/>
        </w:rPr>
        <w:t>fairly at all times.</w:t>
      </w:r>
      <w:r w:rsidR="004E617E" w:rsidRPr="004E617E">
        <w:rPr>
          <w:rFonts w:ascii="Arial" w:hAnsi="Arial" w:cs="Arial"/>
          <w:spacing w:val="8"/>
          <w:lang w:val="en"/>
        </w:rPr>
        <w:br/>
      </w:r>
    </w:p>
    <w:p w14:paraId="0D32A12E" w14:textId="0278DF55" w:rsidR="004C0614" w:rsidRDefault="004E617E" w:rsidP="00BB5E38">
      <w:pPr>
        <w:pStyle w:val="NormalWeb"/>
        <w:numPr>
          <w:ilvl w:val="0"/>
          <w:numId w:val="11"/>
        </w:numPr>
        <w:ind w:hanging="72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>Our goal is to ensure these commitments are embedded in</w:t>
      </w:r>
      <w:r w:rsidR="004C0614">
        <w:rPr>
          <w:rFonts w:ascii="Arial" w:hAnsi="Arial" w:cs="Arial"/>
          <w:spacing w:val="8"/>
          <w:lang w:val="en"/>
        </w:rPr>
        <w:t>:</w:t>
      </w:r>
    </w:p>
    <w:p w14:paraId="3659E45E" w14:textId="77777777" w:rsidR="004C0614" w:rsidRDefault="004C0614" w:rsidP="004E617E">
      <w:pPr>
        <w:pStyle w:val="NormalWeb"/>
        <w:rPr>
          <w:rFonts w:ascii="Arial" w:hAnsi="Arial" w:cs="Arial"/>
          <w:spacing w:val="8"/>
          <w:lang w:val="en"/>
        </w:rPr>
      </w:pPr>
    </w:p>
    <w:p w14:paraId="52B7298A" w14:textId="77777777" w:rsidR="004C0614" w:rsidRDefault="004C0614" w:rsidP="004C0614">
      <w:pPr>
        <w:pStyle w:val="NormalWeb"/>
        <w:numPr>
          <w:ilvl w:val="0"/>
          <w:numId w:val="8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HASSRA’s aims and objectives</w:t>
      </w:r>
    </w:p>
    <w:p w14:paraId="2F7A0239" w14:textId="480FF0EC" w:rsidR="004C0614" w:rsidRDefault="00295A09" w:rsidP="004C0614">
      <w:pPr>
        <w:pStyle w:val="NormalWeb"/>
        <w:numPr>
          <w:ilvl w:val="0"/>
          <w:numId w:val="8"/>
        </w:numPr>
        <w:ind w:hanging="72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day-to-day management of the A</w:t>
      </w:r>
      <w:r w:rsidR="004C0614" w:rsidRPr="004C0614">
        <w:rPr>
          <w:rFonts w:ascii="Arial" w:hAnsi="Arial" w:cs="Arial"/>
          <w:spacing w:val="8"/>
          <w:lang w:val="en"/>
        </w:rPr>
        <w:t>ssociation</w:t>
      </w:r>
    </w:p>
    <w:p w14:paraId="2FFE39E8" w14:textId="40B65F7D" w:rsidR="004E617E" w:rsidRPr="004C0614" w:rsidRDefault="004C0614" w:rsidP="004C0614">
      <w:pPr>
        <w:pStyle w:val="NormalWeb"/>
        <w:numPr>
          <w:ilvl w:val="0"/>
          <w:numId w:val="8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planning and delivery of membership benefits and services.</w:t>
      </w:r>
      <w:r w:rsidR="005C0913" w:rsidRPr="004C0614">
        <w:rPr>
          <w:rFonts w:ascii="Arial" w:hAnsi="Arial" w:cs="Arial"/>
          <w:spacing w:val="8"/>
          <w:lang w:val="en"/>
        </w:rPr>
        <w:t xml:space="preserve"> </w:t>
      </w:r>
      <w:r w:rsidR="004E617E" w:rsidRPr="004C0614">
        <w:rPr>
          <w:rFonts w:ascii="Arial" w:hAnsi="Arial" w:cs="Arial"/>
          <w:spacing w:val="8"/>
          <w:lang w:val="en"/>
        </w:rPr>
        <w:br/>
      </w:r>
    </w:p>
    <w:p w14:paraId="6E79B21A" w14:textId="7EC0309F" w:rsidR="004C0614" w:rsidRPr="008F333E" w:rsidRDefault="004E617E" w:rsidP="00BB5E38">
      <w:pPr>
        <w:pStyle w:val="NormalWeb"/>
        <w:numPr>
          <w:ilvl w:val="0"/>
          <w:numId w:val="11"/>
        </w:numPr>
        <w:ind w:left="0" w:firstLine="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 xml:space="preserve">As an inclusive </w:t>
      </w:r>
      <w:r w:rsidR="005C0913">
        <w:rPr>
          <w:rFonts w:ascii="Arial" w:hAnsi="Arial" w:cs="Arial"/>
          <w:spacing w:val="8"/>
          <w:lang w:val="en"/>
        </w:rPr>
        <w:t>association</w:t>
      </w:r>
      <w:r w:rsidRPr="004E617E">
        <w:rPr>
          <w:rFonts w:ascii="Arial" w:hAnsi="Arial" w:cs="Arial"/>
          <w:spacing w:val="8"/>
          <w:lang w:val="en"/>
        </w:rPr>
        <w:t xml:space="preserve"> we will not tolerate discrimination.  Our policies </w:t>
      </w:r>
      <w:r w:rsidR="004C0614">
        <w:rPr>
          <w:rFonts w:ascii="Arial" w:hAnsi="Arial" w:cs="Arial"/>
          <w:spacing w:val="8"/>
          <w:lang w:val="en"/>
        </w:rPr>
        <w:t xml:space="preserve">and practices </w:t>
      </w:r>
      <w:r w:rsidRPr="004E617E">
        <w:rPr>
          <w:rFonts w:ascii="Arial" w:hAnsi="Arial" w:cs="Arial"/>
          <w:spacing w:val="8"/>
          <w:lang w:val="en"/>
        </w:rPr>
        <w:t xml:space="preserve">are fully inclusive of all </w:t>
      </w:r>
      <w:r w:rsidR="005C0913">
        <w:rPr>
          <w:rFonts w:ascii="Arial" w:hAnsi="Arial" w:cs="Arial"/>
          <w:spacing w:val="8"/>
          <w:lang w:val="en"/>
        </w:rPr>
        <w:t>members</w:t>
      </w:r>
      <w:r w:rsidR="00330F92">
        <w:rPr>
          <w:rFonts w:ascii="Arial" w:hAnsi="Arial" w:cs="Arial"/>
          <w:spacing w:val="8"/>
          <w:lang w:val="en"/>
        </w:rPr>
        <w:t xml:space="preserve"> and </w:t>
      </w:r>
      <w:r w:rsidR="005C0913">
        <w:rPr>
          <w:rFonts w:ascii="Arial" w:hAnsi="Arial" w:cs="Arial"/>
          <w:spacing w:val="8"/>
          <w:lang w:val="en"/>
        </w:rPr>
        <w:t xml:space="preserve">volunteers </w:t>
      </w:r>
      <w:r w:rsidRPr="004E617E">
        <w:rPr>
          <w:rFonts w:ascii="Arial" w:hAnsi="Arial" w:cs="Arial"/>
          <w:spacing w:val="8"/>
          <w:lang w:val="en"/>
        </w:rPr>
        <w:t>regardless of</w:t>
      </w:r>
      <w:r w:rsidR="00035EBF">
        <w:rPr>
          <w:rFonts w:ascii="Arial" w:hAnsi="Arial" w:cs="Arial"/>
          <w:spacing w:val="8"/>
          <w:lang w:val="en"/>
        </w:rPr>
        <w:t xml:space="preserve"> </w:t>
      </w:r>
      <w:r w:rsidR="00035EBF" w:rsidRPr="008F333E">
        <w:rPr>
          <w:rFonts w:ascii="Arial" w:hAnsi="Arial" w:cs="Arial"/>
          <w:spacing w:val="8"/>
          <w:lang w:val="en"/>
        </w:rPr>
        <w:t>personal circumstances, including but not limited to</w:t>
      </w:r>
      <w:r w:rsidR="004C0614" w:rsidRPr="008F333E">
        <w:rPr>
          <w:rFonts w:ascii="Arial" w:hAnsi="Arial" w:cs="Arial"/>
          <w:spacing w:val="8"/>
          <w:lang w:val="en"/>
        </w:rPr>
        <w:t>:</w:t>
      </w:r>
    </w:p>
    <w:p w14:paraId="5346C731" w14:textId="77777777" w:rsidR="004C0614" w:rsidRDefault="004C0614" w:rsidP="004E617E">
      <w:pPr>
        <w:pStyle w:val="NormalWeb"/>
        <w:rPr>
          <w:rFonts w:ascii="Arial" w:hAnsi="Arial" w:cs="Arial"/>
          <w:spacing w:val="8"/>
          <w:lang w:val="en"/>
        </w:rPr>
      </w:pPr>
    </w:p>
    <w:p w14:paraId="3FFB6C0A" w14:textId="482A71EC" w:rsidR="004C0614" w:rsidRDefault="004E617E" w:rsidP="00F430D4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age, working-pattern </w:t>
      </w:r>
      <w:r w:rsidR="004C0614" w:rsidRPr="004C0614">
        <w:rPr>
          <w:rFonts w:ascii="Arial" w:hAnsi="Arial" w:cs="Arial"/>
          <w:spacing w:val="8"/>
          <w:lang w:val="en"/>
        </w:rPr>
        <w:t xml:space="preserve">and caring responsibilities </w:t>
      </w:r>
    </w:p>
    <w:p w14:paraId="2F167135" w14:textId="199B9B9A" w:rsidR="004C0614" w:rsidRDefault="004E617E" w:rsidP="00477339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disability </w:t>
      </w:r>
      <w:r w:rsidR="004C0614">
        <w:rPr>
          <w:rFonts w:ascii="Arial" w:hAnsi="Arial" w:cs="Arial"/>
          <w:spacing w:val="8"/>
          <w:lang w:val="en"/>
        </w:rPr>
        <w:t xml:space="preserve">and </w:t>
      </w:r>
      <w:r w:rsidRPr="004C0614">
        <w:rPr>
          <w:rFonts w:ascii="Arial" w:hAnsi="Arial" w:cs="Arial"/>
          <w:spacing w:val="8"/>
          <w:lang w:val="en"/>
        </w:rPr>
        <w:t>long</w:t>
      </w:r>
      <w:r w:rsidR="00295A09">
        <w:rPr>
          <w:rFonts w:ascii="Arial" w:hAnsi="Arial" w:cs="Arial"/>
          <w:spacing w:val="8"/>
          <w:lang w:val="en"/>
        </w:rPr>
        <w:t>-</w:t>
      </w:r>
      <w:r w:rsidRPr="004C0614">
        <w:rPr>
          <w:rFonts w:ascii="Arial" w:hAnsi="Arial" w:cs="Arial"/>
          <w:spacing w:val="8"/>
          <w:lang w:val="en"/>
        </w:rPr>
        <w:t>term hea</w:t>
      </w:r>
      <w:r w:rsidR="004C0614" w:rsidRPr="004C0614">
        <w:rPr>
          <w:rFonts w:ascii="Arial" w:hAnsi="Arial" w:cs="Arial"/>
          <w:spacing w:val="8"/>
          <w:lang w:val="en"/>
        </w:rPr>
        <w:t>lth conditions</w:t>
      </w:r>
    </w:p>
    <w:p w14:paraId="18672606" w14:textId="1821EBA6" w:rsidR="004C0614" w:rsidRDefault="004E617E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sex</w:t>
      </w:r>
      <w:r w:rsidR="004C0614" w:rsidRPr="004C0614">
        <w:rPr>
          <w:rFonts w:ascii="Arial" w:hAnsi="Arial" w:cs="Arial"/>
          <w:spacing w:val="8"/>
          <w:lang w:val="en"/>
        </w:rPr>
        <w:t xml:space="preserve"> </w:t>
      </w:r>
      <w:r w:rsidR="004C0614">
        <w:rPr>
          <w:rFonts w:ascii="Arial" w:hAnsi="Arial" w:cs="Arial"/>
          <w:spacing w:val="8"/>
          <w:lang w:val="en"/>
        </w:rPr>
        <w:t xml:space="preserve">and </w:t>
      </w:r>
      <w:r w:rsidRPr="004C0614">
        <w:rPr>
          <w:rFonts w:ascii="Arial" w:hAnsi="Arial" w:cs="Arial"/>
          <w:spacing w:val="8"/>
          <w:lang w:val="en"/>
        </w:rPr>
        <w:t>sexual orientation</w:t>
      </w:r>
    </w:p>
    <w:p w14:paraId="5E92AB04" w14:textId="77777777" w:rsidR="004C0614" w:rsidRDefault="004E617E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pregnancy and maternity</w:t>
      </w:r>
    </w:p>
    <w:p w14:paraId="79AD15DD" w14:textId="77777777" w:rsidR="00053E24" w:rsidRDefault="00053E24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race, ethnicity, nationality</w:t>
      </w:r>
    </w:p>
    <w:p w14:paraId="119C48E7" w14:textId="38DA9F46" w:rsidR="004C0614" w:rsidRDefault="004E617E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religion </w:t>
      </w:r>
      <w:r w:rsidR="00053E24">
        <w:rPr>
          <w:rFonts w:ascii="Arial" w:hAnsi="Arial" w:cs="Arial"/>
          <w:spacing w:val="8"/>
          <w:lang w:val="en"/>
        </w:rPr>
        <w:t xml:space="preserve">and </w:t>
      </w:r>
      <w:r w:rsidRPr="004C0614">
        <w:rPr>
          <w:rFonts w:ascii="Arial" w:hAnsi="Arial" w:cs="Arial"/>
          <w:spacing w:val="8"/>
          <w:lang w:val="en"/>
        </w:rPr>
        <w:t>belief</w:t>
      </w:r>
    </w:p>
    <w:p w14:paraId="302CBF76" w14:textId="77777777" w:rsidR="004C0614" w:rsidRDefault="004E617E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gender identity expression or reassignment </w:t>
      </w:r>
    </w:p>
    <w:p w14:paraId="02903279" w14:textId="77777777" w:rsidR="00BB733E" w:rsidRDefault="004E617E" w:rsidP="001350C8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relationship status, marital status</w:t>
      </w:r>
      <w:r w:rsidR="00053E24">
        <w:rPr>
          <w:rFonts w:ascii="Arial" w:hAnsi="Arial" w:cs="Arial"/>
          <w:spacing w:val="8"/>
          <w:lang w:val="en"/>
        </w:rPr>
        <w:t xml:space="preserve"> </w:t>
      </w:r>
      <w:r w:rsidRPr="004C0614">
        <w:rPr>
          <w:rFonts w:ascii="Arial" w:hAnsi="Arial" w:cs="Arial"/>
          <w:spacing w:val="8"/>
          <w:lang w:val="en"/>
        </w:rPr>
        <w:t>and civil partnership.</w:t>
      </w:r>
      <w:r w:rsidR="00BB733E">
        <w:rPr>
          <w:rFonts w:ascii="Arial" w:hAnsi="Arial" w:cs="Arial"/>
          <w:spacing w:val="8"/>
          <w:lang w:val="en"/>
        </w:rPr>
        <w:br/>
      </w:r>
    </w:p>
    <w:p w14:paraId="470048EE" w14:textId="3276A651" w:rsidR="004E617E" w:rsidRPr="00BB733E" w:rsidRDefault="00BB733E" w:rsidP="00BB733E">
      <w:pPr>
        <w:pStyle w:val="NormalWeb"/>
        <w:rPr>
          <w:rFonts w:ascii="Arial" w:hAnsi="Arial" w:cs="Arial"/>
          <w:i/>
          <w:spacing w:val="8"/>
          <w:lang w:val="en"/>
        </w:rPr>
      </w:pPr>
      <w:r w:rsidRPr="00BB733E">
        <w:rPr>
          <w:rFonts w:ascii="Arial" w:hAnsi="Arial" w:cs="Arial"/>
          <w:i/>
          <w:spacing w:val="8"/>
          <w:lang w:val="en"/>
        </w:rPr>
        <w:t>These are commonly known as protected characteristics.</w:t>
      </w:r>
      <w:r w:rsidR="004E617E" w:rsidRPr="00BB733E">
        <w:rPr>
          <w:rFonts w:ascii="Arial" w:hAnsi="Arial" w:cs="Arial"/>
          <w:i/>
          <w:spacing w:val="8"/>
          <w:lang w:val="en"/>
        </w:rPr>
        <w:br/>
      </w:r>
    </w:p>
    <w:p w14:paraId="24F04215" w14:textId="0EA39758" w:rsidR="00CC63AC" w:rsidRPr="00FB5B77" w:rsidRDefault="004E617E" w:rsidP="00FB5B77">
      <w:pPr>
        <w:pStyle w:val="NormalWeb"/>
        <w:numPr>
          <w:ilvl w:val="0"/>
          <w:numId w:val="11"/>
        </w:numPr>
        <w:ind w:hanging="72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>We will demonstrate our commitment by:</w:t>
      </w:r>
      <w:r w:rsidRPr="004E617E">
        <w:rPr>
          <w:rFonts w:ascii="Arial" w:hAnsi="Arial" w:cs="Arial"/>
          <w:spacing w:val="8"/>
          <w:lang w:val="en"/>
        </w:rPr>
        <w:br/>
      </w:r>
    </w:p>
    <w:p w14:paraId="65D8FA66" w14:textId="14C87FD3" w:rsidR="00A308A3" w:rsidRDefault="004E617E" w:rsidP="00E71DF3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 xml:space="preserve">promoting diversity </w:t>
      </w:r>
      <w:r w:rsidR="00883892">
        <w:rPr>
          <w:rFonts w:ascii="Arial" w:hAnsi="Arial" w:cs="Arial"/>
          <w:spacing w:val="8"/>
          <w:lang w:val="en"/>
        </w:rPr>
        <w:t xml:space="preserve">and inclusion </w:t>
      </w:r>
      <w:r w:rsidRPr="009A2AF6">
        <w:rPr>
          <w:rFonts w:ascii="Arial" w:hAnsi="Arial" w:cs="Arial"/>
          <w:spacing w:val="8"/>
          <w:lang w:val="en"/>
        </w:rPr>
        <w:t xml:space="preserve">within </w:t>
      </w:r>
      <w:r w:rsidR="005C0913" w:rsidRPr="009A2AF6">
        <w:rPr>
          <w:rFonts w:ascii="Arial" w:hAnsi="Arial" w:cs="Arial"/>
          <w:spacing w:val="8"/>
          <w:lang w:val="en"/>
        </w:rPr>
        <w:t xml:space="preserve">our local office clubs and regional and national </w:t>
      </w:r>
      <w:r w:rsidR="00C06BC9" w:rsidRPr="009A2AF6">
        <w:rPr>
          <w:rFonts w:ascii="Arial" w:hAnsi="Arial" w:cs="Arial"/>
          <w:spacing w:val="8"/>
          <w:lang w:val="en"/>
        </w:rPr>
        <w:t>associations</w:t>
      </w:r>
      <w:r w:rsidR="002768EB">
        <w:rPr>
          <w:rFonts w:ascii="Arial" w:hAnsi="Arial" w:cs="Arial"/>
          <w:spacing w:val="8"/>
          <w:lang w:val="en"/>
        </w:rPr>
        <w:t xml:space="preserve"> and affiliates.</w:t>
      </w:r>
      <w:r w:rsidR="00A308A3">
        <w:rPr>
          <w:rFonts w:ascii="Arial" w:hAnsi="Arial" w:cs="Arial"/>
          <w:spacing w:val="8"/>
          <w:lang w:val="en"/>
        </w:rPr>
        <w:br/>
      </w:r>
    </w:p>
    <w:p w14:paraId="1911F5A5" w14:textId="1A2465F3" w:rsidR="002F29DF" w:rsidRDefault="00A308A3" w:rsidP="00E71DF3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 xml:space="preserve">treating our </w:t>
      </w:r>
      <w:r>
        <w:rPr>
          <w:rFonts w:ascii="Arial" w:hAnsi="Arial" w:cs="Arial"/>
          <w:spacing w:val="8"/>
          <w:lang w:val="en"/>
        </w:rPr>
        <w:t xml:space="preserve">members and </w:t>
      </w:r>
      <w:r w:rsidRPr="009A2AF6">
        <w:rPr>
          <w:rFonts w:ascii="Arial" w:hAnsi="Arial" w:cs="Arial"/>
          <w:spacing w:val="8"/>
          <w:lang w:val="en"/>
        </w:rPr>
        <w:t>volunteers fairly and with respect</w:t>
      </w:r>
      <w:r w:rsidR="00EB1BE9">
        <w:rPr>
          <w:rFonts w:ascii="Arial" w:hAnsi="Arial" w:cs="Arial"/>
          <w:spacing w:val="8"/>
          <w:lang w:val="en"/>
        </w:rPr>
        <w:t xml:space="preserve">, and </w:t>
      </w:r>
      <w:r w:rsidR="00EB1BE9" w:rsidRPr="009A2AF6">
        <w:rPr>
          <w:rFonts w:ascii="Arial" w:hAnsi="Arial" w:cs="Arial"/>
          <w:spacing w:val="8"/>
          <w:lang w:val="en"/>
        </w:rPr>
        <w:t>foster</w:t>
      </w:r>
      <w:r w:rsidR="00EB1BE9">
        <w:rPr>
          <w:rFonts w:ascii="Arial" w:hAnsi="Arial" w:cs="Arial"/>
          <w:spacing w:val="8"/>
          <w:lang w:val="en"/>
        </w:rPr>
        <w:t>ing</w:t>
      </w:r>
      <w:r w:rsidR="00EB1BE9" w:rsidRPr="009A2AF6">
        <w:rPr>
          <w:rFonts w:ascii="Arial" w:hAnsi="Arial" w:cs="Arial"/>
          <w:spacing w:val="8"/>
          <w:lang w:val="en"/>
        </w:rPr>
        <w:t xml:space="preserve"> an inclusive environment where different perspectives an</w:t>
      </w:r>
      <w:r w:rsidR="00883892">
        <w:rPr>
          <w:rFonts w:ascii="Arial" w:hAnsi="Arial" w:cs="Arial"/>
          <w:spacing w:val="8"/>
          <w:lang w:val="en"/>
        </w:rPr>
        <w:t>d member experiences are valued</w:t>
      </w:r>
      <w:r w:rsidR="002F29DF">
        <w:rPr>
          <w:rFonts w:ascii="Arial" w:hAnsi="Arial" w:cs="Arial"/>
          <w:spacing w:val="8"/>
          <w:lang w:val="en"/>
        </w:rPr>
        <w:t>.</w:t>
      </w:r>
      <w:r w:rsidR="002F29DF">
        <w:rPr>
          <w:rFonts w:ascii="Arial" w:hAnsi="Arial" w:cs="Arial"/>
          <w:spacing w:val="8"/>
          <w:lang w:val="en"/>
        </w:rPr>
        <w:br/>
      </w:r>
    </w:p>
    <w:p w14:paraId="67C84C7F" w14:textId="16F024D1" w:rsidR="00A308A3" w:rsidRDefault="00703706" w:rsidP="00E71DF3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>promoting an environment free from discrimination, bullying and harassment, and taking action where such unacceptable behaviour exists</w:t>
      </w:r>
      <w:r w:rsidR="001A03AE">
        <w:rPr>
          <w:rFonts w:ascii="Arial" w:hAnsi="Arial" w:cs="Arial"/>
          <w:spacing w:val="8"/>
          <w:lang w:val="en"/>
        </w:rPr>
        <w:t>, in accordance with the HASSRA Conduct and Discipline Policy.</w:t>
      </w:r>
      <w:r w:rsidR="00A308A3">
        <w:rPr>
          <w:rFonts w:ascii="Arial" w:hAnsi="Arial" w:cs="Arial"/>
          <w:spacing w:val="8"/>
          <w:lang w:val="en"/>
        </w:rPr>
        <w:br/>
      </w:r>
    </w:p>
    <w:p w14:paraId="34E83681" w14:textId="1DF8C20A" w:rsidR="00703706" w:rsidRDefault="00A308A3" w:rsidP="00E71DF3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lastRenderedPageBreak/>
        <w:t>ensuring our members</w:t>
      </w:r>
      <w:r>
        <w:rPr>
          <w:rFonts w:ascii="Arial" w:hAnsi="Arial" w:cs="Arial"/>
          <w:spacing w:val="8"/>
          <w:lang w:val="en"/>
        </w:rPr>
        <w:t xml:space="preserve"> and </w:t>
      </w:r>
      <w:r w:rsidRPr="009A2AF6">
        <w:rPr>
          <w:rFonts w:ascii="Arial" w:hAnsi="Arial" w:cs="Arial"/>
          <w:spacing w:val="8"/>
          <w:lang w:val="en"/>
        </w:rPr>
        <w:t xml:space="preserve">volunteers have access to reasonable adjustments or additional support to enable them to access our </w:t>
      </w:r>
      <w:r>
        <w:rPr>
          <w:rFonts w:ascii="Arial" w:hAnsi="Arial" w:cs="Arial"/>
          <w:spacing w:val="8"/>
          <w:lang w:val="en"/>
        </w:rPr>
        <w:t xml:space="preserve">membership </w:t>
      </w:r>
      <w:r w:rsidRPr="009A2AF6">
        <w:rPr>
          <w:rFonts w:ascii="Arial" w:hAnsi="Arial" w:cs="Arial"/>
          <w:spacing w:val="8"/>
          <w:lang w:val="en"/>
        </w:rPr>
        <w:t>benefits and services</w:t>
      </w:r>
      <w:r w:rsidR="002F29DF">
        <w:rPr>
          <w:rFonts w:ascii="Arial" w:hAnsi="Arial" w:cs="Arial"/>
          <w:spacing w:val="8"/>
          <w:lang w:val="en"/>
        </w:rPr>
        <w:t>.</w:t>
      </w:r>
      <w:r w:rsidRPr="009A2AF6">
        <w:rPr>
          <w:rFonts w:ascii="Arial" w:hAnsi="Arial" w:cs="Arial"/>
          <w:spacing w:val="8"/>
          <w:lang w:val="en"/>
        </w:rPr>
        <w:t xml:space="preserve"> </w:t>
      </w:r>
      <w:r w:rsidR="00703706">
        <w:rPr>
          <w:rFonts w:ascii="Arial" w:hAnsi="Arial" w:cs="Arial"/>
          <w:spacing w:val="8"/>
          <w:lang w:val="en"/>
        </w:rPr>
        <w:br/>
      </w:r>
    </w:p>
    <w:p w14:paraId="7F2B3DB3" w14:textId="1E003F42" w:rsidR="009A2AF6" w:rsidRPr="00EB1BE9" w:rsidRDefault="00703706" w:rsidP="00EB1BE9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 xml:space="preserve">aiming to build a membership and </w:t>
      </w:r>
      <w:r>
        <w:rPr>
          <w:rFonts w:ascii="Arial" w:hAnsi="Arial" w:cs="Arial"/>
          <w:spacing w:val="8"/>
          <w:lang w:val="en"/>
        </w:rPr>
        <w:t xml:space="preserve">a </w:t>
      </w:r>
      <w:r w:rsidRPr="009A2AF6">
        <w:rPr>
          <w:rFonts w:ascii="Arial" w:hAnsi="Arial" w:cs="Arial"/>
          <w:spacing w:val="8"/>
          <w:lang w:val="en"/>
        </w:rPr>
        <w:t>volunteer cadre which reflect</w:t>
      </w:r>
      <w:r w:rsidR="001A03AE">
        <w:rPr>
          <w:rFonts w:ascii="Arial" w:hAnsi="Arial" w:cs="Arial"/>
          <w:spacing w:val="8"/>
          <w:lang w:val="en"/>
        </w:rPr>
        <w:t>s</w:t>
      </w:r>
      <w:r w:rsidRPr="009A2AF6">
        <w:rPr>
          <w:rFonts w:ascii="Arial" w:hAnsi="Arial" w:cs="Arial"/>
          <w:spacing w:val="8"/>
          <w:lang w:val="en"/>
        </w:rPr>
        <w:t xml:space="preserve"> the diversity </w:t>
      </w:r>
      <w:r>
        <w:rPr>
          <w:rFonts w:ascii="Arial" w:hAnsi="Arial" w:cs="Arial"/>
          <w:spacing w:val="8"/>
          <w:lang w:val="en"/>
        </w:rPr>
        <w:t xml:space="preserve">of people </w:t>
      </w:r>
      <w:r w:rsidRPr="009A2AF6">
        <w:rPr>
          <w:rFonts w:ascii="Arial" w:hAnsi="Arial" w:cs="Arial"/>
          <w:spacing w:val="8"/>
          <w:lang w:val="en"/>
        </w:rPr>
        <w:t>within our eligible employment groups</w:t>
      </w:r>
      <w:r w:rsidR="001A03AE">
        <w:rPr>
          <w:rFonts w:ascii="Arial" w:hAnsi="Arial" w:cs="Arial"/>
          <w:spacing w:val="8"/>
          <w:lang w:val="en"/>
        </w:rPr>
        <w:t xml:space="preserve"> and retired membership</w:t>
      </w:r>
      <w:r w:rsidR="002F29DF">
        <w:rPr>
          <w:rFonts w:ascii="Arial" w:hAnsi="Arial" w:cs="Arial"/>
          <w:spacing w:val="8"/>
          <w:lang w:val="en"/>
        </w:rPr>
        <w:t>.</w:t>
      </w:r>
      <w:r w:rsidRPr="009A2AF6">
        <w:rPr>
          <w:rFonts w:ascii="Arial" w:hAnsi="Arial" w:cs="Arial"/>
          <w:spacing w:val="8"/>
          <w:lang w:val="en"/>
        </w:rPr>
        <w:t xml:space="preserve"> </w:t>
      </w:r>
      <w:r w:rsidR="00A308A3">
        <w:rPr>
          <w:rFonts w:ascii="Arial" w:hAnsi="Arial" w:cs="Arial"/>
          <w:spacing w:val="8"/>
          <w:lang w:val="en"/>
        </w:rPr>
        <w:br/>
      </w:r>
    </w:p>
    <w:p w14:paraId="477662FF" w14:textId="01A277D3" w:rsidR="009A2AF6" w:rsidRDefault="00703706" w:rsidP="00A1764A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carrying out inclusion checks in the </w:t>
      </w:r>
      <w:r w:rsidR="00BB22E5">
        <w:rPr>
          <w:rFonts w:ascii="Arial" w:hAnsi="Arial" w:cs="Arial"/>
          <w:spacing w:val="8"/>
          <w:lang w:val="en"/>
        </w:rPr>
        <w:t xml:space="preserve">planning and delivery of membership benefits and </w:t>
      </w:r>
      <w:r w:rsidR="004E617E" w:rsidRPr="009A2AF6">
        <w:rPr>
          <w:rFonts w:ascii="Arial" w:hAnsi="Arial" w:cs="Arial"/>
          <w:spacing w:val="8"/>
          <w:lang w:val="en"/>
        </w:rPr>
        <w:t>service</w:t>
      </w:r>
      <w:r w:rsidR="00BB22E5">
        <w:rPr>
          <w:rFonts w:ascii="Arial" w:hAnsi="Arial" w:cs="Arial"/>
          <w:spacing w:val="8"/>
          <w:lang w:val="en"/>
        </w:rPr>
        <w:t>s</w:t>
      </w:r>
      <w:r>
        <w:rPr>
          <w:rFonts w:ascii="Arial" w:hAnsi="Arial" w:cs="Arial"/>
          <w:spacing w:val="8"/>
          <w:lang w:val="en"/>
        </w:rPr>
        <w:t>.</w:t>
      </w:r>
      <w:r w:rsidR="009A2AF6">
        <w:rPr>
          <w:rFonts w:ascii="Arial" w:hAnsi="Arial" w:cs="Arial"/>
          <w:spacing w:val="8"/>
          <w:lang w:val="en"/>
        </w:rPr>
        <w:br/>
      </w:r>
    </w:p>
    <w:p w14:paraId="05E82626" w14:textId="72B11CCC" w:rsidR="00FB5B77" w:rsidRDefault="00703706" w:rsidP="00703706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collecting and </w:t>
      </w:r>
      <w:r w:rsidR="004E617E" w:rsidRPr="009A2AF6">
        <w:rPr>
          <w:rFonts w:ascii="Arial" w:hAnsi="Arial" w:cs="Arial"/>
          <w:spacing w:val="8"/>
          <w:lang w:val="en"/>
        </w:rPr>
        <w:t xml:space="preserve">utilising data to monitor the impact of our </w:t>
      </w:r>
      <w:r w:rsidR="002023AA">
        <w:rPr>
          <w:rFonts w:ascii="Arial" w:hAnsi="Arial" w:cs="Arial"/>
          <w:spacing w:val="8"/>
          <w:lang w:val="en"/>
        </w:rPr>
        <w:t>D</w:t>
      </w:r>
      <w:r>
        <w:rPr>
          <w:rFonts w:ascii="Arial" w:hAnsi="Arial" w:cs="Arial"/>
          <w:spacing w:val="8"/>
          <w:lang w:val="en"/>
        </w:rPr>
        <w:t xml:space="preserve">iversity and </w:t>
      </w:r>
      <w:r w:rsidR="002023AA">
        <w:rPr>
          <w:rFonts w:ascii="Arial" w:hAnsi="Arial" w:cs="Arial"/>
          <w:spacing w:val="8"/>
          <w:lang w:val="en"/>
        </w:rPr>
        <w:t>I</w:t>
      </w:r>
      <w:r>
        <w:rPr>
          <w:rFonts w:ascii="Arial" w:hAnsi="Arial" w:cs="Arial"/>
          <w:spacing w:val="8"/>
          <w:lang w:val="en"/>
        </w:rPr>
        <w:t xml:space="preserve">nclusion </w:t>
      </w:r>
      <w:r w:rsidR="002023AA">
        <w:rPr>
          <w:rFonts w:ascii="Arial" w:hAnsi="Arial" w:cs="Arial"/>
          <w:spacing w:val="8"/>
          <w:lang w:val="en"/>
        </w:rPr>
        <w:t>Statement</w:t>
      </w:r>
      <w:r w:rsidR="004E617E" w:rsidRPr="009A2AF6">
        <w:rPr>
          <w:rFonts w:ascii="Arial" w:hAnsi="Arial" w:cs="Arial"/>
          <w:spacing w:val="8"/>
          <w:lang w:val="en"/>
        </w:rPr>
        <w:t xml:space="preserve"> and </w:t>
      </w:r>
      <w:r>
        <w:rPr>
          <w:rFonts w:ascii="Arial" w:hAnsi="Arial" w:cs="Arial"/>
          <w:spacing w:val="8"/>
          <w:lang w:val="en"/>
        </w:rPr>
        <w:t xml:space="preserve">to </w:t>
      </w:r>
      <w:r w:rsidR="004E617E" w:rsidRPr="009A2AF6">
        <w:rPr>
          <w:rFonts w:ascii="Arial" w:hAnsi="Arial" w:cs="Arial"/>
          <w:spacing w:val="8"/>
          <w:lang w:val="en"/>
        </w:rPr>
        <w:t xml:space="preserve">inform future </w:t>
      </w:r>
      <w:r>
        <w:rPr>
          <w:rFonts w:ascii="Arial" w:hAnsi="Arial" w:cs="Arial"/>
          <w:spacing w:val="8"/>
          <w:lang w:val="en"/>
        </w:rPr>
        <w:t>decisions</w:t>
      </w:r>
      <w:r w:rsidR="002023AA">
        <w:rPr>
          <w:rFonts w:ascii="Arial" w:hAnsi="Arial" w:cs="Arial"/>
          <w:spacing w:val="8"/>
          <w:lang w:val="en"/>
        </w:rPr>
        <w:t>,</w:t>
      </w:r>
      <w:r>
        <w:rPr>
          <w:rFonts w:ascii="Arial" w:hAnsi="Arial" w:cs="Arial"/>
          <w:spacing w:val="8"/>
          <w:lang w:val="en"/>
        </w:rPr>
        <w:t xml:space="preserve"> </w:t>
      </w:r>
      <w:r w:rsidR="004E617E" w:rsidRPr="009A2AF6">
        <w:rPr>
          <w:rFonts w:ascii="Arial" w:hAnsi="Arial" w:cs="Arial"/>
          <w:spacing w:val="8"/>
          <w:lang w:val="en"/>
        </w:rPr>
        <w:t>changes</w:t>
      </w:r>
      <w:r w:rsidR="002023AA">
        <w:rPr>
          <w:rFonts w:ascii="Arial" w:hAnsi="Arial" w:cs="Arial"/>
          <w:spacing w:val="8"/>
          <w:lang w:val="en"/>
        </w:rPr>
        <w:t xml:space="preserve"> and membership benefits and services</w:t>
      </w:r>
      <w:r>
        <w:rPr>
          <w:rFonts w:ascii="Arial" w:hAnsi="Arial" w:cs="Arial"/>
          <w:spacing w:val="8"/>
          <w:lang w:val="en"/>
        </w:rPr>
        <w:t>.</w:t>
      </w:r>
      <w:r w:rsidR="00FB5B77">
        <w:rPr>
          <w:rFonts w:ascii="Arial" w:hAnsi="Arial" w:cs="Arial"/>
          <w:spacing w:val="8"/>
          <w:lang w:val="en"/>
        </w:rPr>
        <w:br/>
      </w:r>
    </w:p>
    <w:p w14:paraId="45DC33A4" w14:textId="106AFA21" w:rsidR="004E617E" w:rsidRPr="00703706" w:rsidRDefault="00FB5B77" w:rsidP="00703706">
      <w:pPr>
        <w:pStyle w:val="ListParagraph"/>
        <w:numPr>
          <w:ilvl w:val="0"/>
          <w:numId w:val="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having diversity and inclusion champions on national and regional boards of management</w:t>
      </w:r>
      <w:r w:rsidR="00F43DE3">
        <w:rPr>
          <w:rFonts w:ascii="Arial" w:hAnsi="Arial" w:cs="Arial"/>
          <w:spacing w:val="8"/>
          <w:lang w:val="en"/>
        </w:rPr>
        <w:t xml:space="preserve"> to ensure our policies are taken into account in all decision making</w:t>
      </w:r>
      <w:r>
        <w:rPr>
          <w:rFonts w:ascii="Arial" w:hAnsi="Arial" w:cs="Arial"/>
          <w:spacing w:val="8"/>
          <w:lang w:val="en"/>
        </w:rPr>
        <w:t>.</w:t>
      </w:r>
      <w:r w:rsidR="009A2AF6">
        <w:rPr>
          <w:rFonts w:ascii="Arial" w:hAnsi="Arial" w:cs="Arial"/>
          <w:spacing w:val="8"/>
          <w:lang w:val="en"/>
        </w:rPr>
        <w:br/>
      </w:r>
    </w:p>
    <w:p w14:paraId="2BB5E67B" w14:textId="27E68E1C" w:rsidR="004E617E" w:rsidRPr="004E617E" w:rsidRDefault="004E617E" w:rsidP="00BB5E38">
      <w:pPr>
        <w:pStyle w:val="NormalWeb"/>
        <w:numPr>
          <w:ilvl w:val="0"/>
          <w:numId w:val="11"/>
        </w:numPr>
        <w:ind w:left="0" w:firstLine="0"/>
        <w:rPr>
          <w:rFonts w:ascii="Arial" w:hAnsi="Arial" w:cs="Arial"/>
          <w:spacing w:val="8"/>
          <w:lang w:val="en"/>
        </w:rPr>
      </w:pPr>
      <w:r w:rsidRPr="004E617E">
        <w:rPr>
          <w:rFonts w:ascii="Arial" w:hAnsi="Arial" w:cs="Arial"/>
          <w:spacing w:val="8"/>
          <w:lang w:val="en"/>
        </w:rPr>
        <w:t xml:space="preserve">Every </w:t>
      </w:r>
      <w:r w:rsidR="005C0913">
        <w:rPr>
          <w:rFonts w:ascii="Arial" w:hAnsi="Arial" w:cs="Arial"/>
          <w:spacing w:val="8"/>
          <w:lang w:val="en"/>
        </w:rPr>
        <w:t xml:space="preserve">member of the Association </w:t>
      </w:r>
      <w:r w:rsidRPr="004E617E">
        <w:rPr>
          <w:rFonts w:ascii="Arial" w:hAnsi="Arial" w:cs="Arial"/>
          <w:spacing w:val="8"/>
          <w:lang w:val="en"/>
        </w:rPr>
        <w:t>has a personal responsibility for implementing and promoting th</w:t>
      </w:r>
      <w:r w:rsidR="00460E66">
        <w:rPr>
          <w:rFonts w:ascii="Arial" w:hAnsi="Arial" w:cs="Arial"/>
          <w:spacing w:val="8"/>
          <w:lang w:val="en"/>
        </w:rPr>
        <w:t xml:space="preserve">is Diversity and Inclusion Statement </w:t>
      </w:r>
      <w:r w:rsidRPr="004E617E">
        <w:rPr>
          <w:rFonts w:ascii="Arial" w:hAnsi="Arial" w:cs="Arial"/>
          <w:spacing w:val="8"/>
          <w:lang w:val="en"/>
        </w:rPr>
        <w:t xml:space="preserve">commitments in their day-to-day dealings with </w:t>
      </w:r>
      <w:r w:rsidR="005C0913">
        <w:rPr>
          <w:rFonts w:ascii="Arial" w:hAnsi="Arial" w:cs="Arial"/>
          <w:spacing w:val="8"/>
          <w:lang w:val="en"/>
        </w:rPr>
        <w:t>members and association partners</w:t>
      </w:r>
      <w:r w:rsidR="006F6CB9">
        <w:rPr>
          <w:rFonts w:ascii="Arial" w:hAnsi="Arial" w:cs="Arial"/>
          <w:spacing w:val="8"/>
          <w:lang w:val="en"/>
        </w:rPr>
        <w:t>.</w:t>
      </w:r>
      <w:r w:rsidRPr="004E617E">
        <w:rPr>
          <w:rFonts w:ascii="Arial" w:hAnsi="Arial" w:cs="Arial"/>
          <w:spacing w:val="8"/>
          <w:lang w:val="en"/>
        </w:rPr>
        <w:t xml:space="preserve"> Inappropriate behaviour </w:t>
      </w:r>
      <w:r w:rsidR="00EC3555">
        <w:rPr>
          <w:rFonts w:ascii="Arial" w:hAnsi="Arial" w:cs="Arial"/>
          <w:spacing w:val="8"/>
          <w:lang w:val="en"/>
        </w:rPr>
        <w:t xml:space="preserve">will not be tolerated. </w:t>
      </w:r>
      <w:r w:rsidR="00EC3555" w:rsidRPr="004E617E" w:rsidDel="00EC3555">
        <w:rPr>
          <w:rFonts w:ascii="Arial" w:hAnsi="Arial" w:cs="Arial"/>
          <w:spacing w:val="8"/>
          <w:lang w:val="en"/>
        </w:rPr>
        <w:t xml:space="preserve"> </w:t>
      </w:r>
      <w:r w:rsidRPr="004E617E">
        <w:rPr>
          <w:rFonts w:ascii="Arial" w:hAnsi="Arial" w:cs="Arial"/>
          <w:spacing w:val="8"/>
          <w:lang w:val="en"/>
        </w:rPr>
        <w:br/>
      </w:r>
    </w:p>
    <w:p w14:paraId="7242B129" w14:textId="48CC6E10" w:rsidR="00883892" w:rsidRDefault="00883892" w:rsidP="00883892">
      <w:pPr>
        <w:pStyle w:val="NormalWeb"/>
        <w:rPr>
          <w:rFonts w:ascii="Arial" w:hAnsi="Arial" w:cs="Arial"/>
          <w:spacing w:val="8"/>
          <w:lang w:val="en"/>
        </w:rPr>
      </w:pPr>
    </w:p>
    <w:p w14:paraId="65A72A69" w14:textId="7D48DD2B" w:rsidR="00883892" w:rsidRPr="00883892" w:rsidRDefault="00883892" w:rsidP="00883892">
      <w:pPr>
        <w:pStyle w:val="NormalWeb"/>
        <w:rPr>
          <w:rFonts w:ascii="Arial" w:hAnsi="Arial" w:cs="Arial"/>
          <w:b/>
          <w:spacing w:val="8"/>
          <w:lang w:val="en"/>
        </w:rPr>
      </w:pPr>
      <w:r w:rsidRPr="00883892">
        <w:rPr>
          <w:rFonts w:ascii="Arial" w:hAnsi="Arial" w:cs="Arial"/>
          <w:b/>
          <w:spacing w:val="8"/>
          <w:lang w:val="en"/>
        </w:rPr>
        <w:t>National HASSRA</w:t>
      </w:r>
    </w:p>
    <w:p w14:paraId="6F59C037" w14:textId="49404418" w:rsidR="00883892" w:rsidRPr="00883892" w:rsidRDefault="00883892" w:rsidP="00883892">
      <w:pPr>
        <w:pStyle w:val="NormalWeb"/>
        <w:rPr>
          <w:rFonts w:ascii="Arial" w:hAnsi="Arial" w:cs="Arial"/>
          <w:b/>
          <w:spacing w:val="8"/>
          <w:lang w:val="en"/>
        </w:rPr>
      </w:pPr>
      <w:r w:rsidRPr="00883892">
        <w:rPr>
          <w:rFonts w:ascii="Arial" w:hAnsi="Arial" w:cs="Arial"/>
          <w:b/>
          <w:spacing w:val="8"/>
          <w:lang w:val="en"/>
        </w:rPr>
        <w:t>July 2021</w:t>
      </w:r>
    </w:p>
    <w:p w14:paraId="7C57D698" w14:textId="383DC308" w:rsidR="004E617E" w:rsidRPr="004E617E" w:rsidRDefault="00D44678" w:rsidP="00D44678">
      <w:pPr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br w:type="page"/>
      </w:r>
    </w:p>
    <w:p w14:paraId="044F06A9" w14:textId="77777777" w:rsidR="006B7943" w:rsidRDefault="006B7943" w:rsidP="005E7D38">
      <w:pPr>
        <w:jc w:val="center"/>
        <w:textAlignment w:val="baseline"/>
        <w:rPr>
          <w:rFonts w:ascii="Arial" w:hAnsi="Arial" w:cs="Arial"/>
          <w:b/>
          <w:spacing w:val="8"/>
          <w:lang w:val="en"/>
        </w:rPr>
      </w:pPr>
      <w:bookmarkStart w:id="0" w:name="P294_26311"/>
      <w:bookmarkStart w:id="1" w:name="_Toc372211345"/>
      <w:bookmarkStart w:id="2" w:name="Decision_making"/>
      <w:bookmarkEnd w:id="0"/>
      <w:bookmarkEnd w:id="1"/>
      <w:bookmarkEnd w:id="2"/>
    </w:p>
    <w:p w14:paraId="27E26A27" w14:textId="77777777" w:rsidR="006B7943" w:rsidRDefault="006B7943" w:rsidP="005E7D38">
      <w:pPr>
        <w:jc w:val="center"/>
        <w:textAlignment w:val="baseline"/>
        <w:rPr>
          <w:rFonts w:ascii="Arial" w:hAnsi="Arial" w:cs="Arial"/>
          <w:b/>
          <w:spacing w:val="8"/>
          <w:lang w:val="en"/>
        </w:rPr>
      </w:pPr>
    </w:p>
    <w:p w14:paraId="03D14B1A" w14:textId="22441A87" w:rsidR="005E7D38" w:rsidRPr="005E7D38" w:rsidRDefault="005E7D38" w:rsidP="00DB341F">
      <w:pPr>
        <w:textAlignment w:val="baseline"/>
        <w:rPr>
          <w:rFonts w:ascii="Arial" w:hAnsi="Arial" w:cs="Arial"/>
          <w:b/>
          <w:spacing w:val="8"/>
          <w:lang w:val="en"/>
        </w:rPr>
      </w:pPr>
      <w:r w:rsidRPr="005E7D38">
        <w:rPr>
          <w:rFonts w:ascii="Arial" w:hAnsi="Arial" w:cs="Arial"/>
          <w:b/>
          <w:spacing w:val="8"/>
          <w:lang w:val="en"/>
        </w:rPr>
        <w:t xml:space="preserve">HASSRA DIVERSITY &amp; INCLUSION </w:t>
      </w:r>
      <w:r w:rsidR="00D44678">
        <w:rPr>
          <w:rFonts w:ascii="Arial" w:hAnsi="Arial" w:cs="Arial"/>
          <w:b/>
          <w:spacing w:val="8"/>
          <w:lang w:val="en"/>
        </w:rPr>
        <w:t xml:space="preserve">WORKPLAN </w:t>
      </w:r>
      <w:r w:rsidR="005A4218">
        <w:rPr>
          <w:rFonts w:ascii="Arial" w:hAnsi="Arial" w:cs="Arial"/>
          <w:b/>
          <w:spacing w:val="8"/>
          <w:lang w:val="en"/>
        </w:rPr>
        <w:t>2021</w:t>
      </w:r>
    </w:p>
    <w:p w14:paraId="6E70340B" w14:textId="77777777" w:rsidR="009979B6" w:rsidRDefault="009979B6" w:rsidP="004E617E">
      <w:pPr>
        <w:textAlignment w:val="baseline"/>
        <w:rPr>
          <w:rFonts w:ascii="Arial" w:hAnsi="Arial" w:cs="Arial"/>
          <w:spacing w:val="8"/>
          <w:lang w:val="en"/>
        </w:rPr>
      </w:pPr>
    </w:p>
    <w:p w14:paraId="453A5AF2" w14:textId="52B4C08C" w:rsidR="00DC50B3" w:rsidRPr="00DC50B3" w:rsidRDefault="00DC50B3" w:rsidP="00C466E2">
      <w:pPr>
        <w:pStyle w:val="ListParagraph"/>
        <w:numPr>
          <w:ilvl w:val="0"/>
          <w:numId w:val="14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DC50B3">
        <w:rPr>
          <w:rFonts w:ascii="Arial" w:hAnsi="Arial" w:cs="Arial"/>
          <w:spacing w:val="8"/>
          <w:lang w:val="en"/>
        </w:rPr>
        <w:t>H</w:t>
      </w:r>
      <w:r w:rsidR="009979B6" w:rsidRPr="00DC50B3">
        <w:rPr>
          <w:rFonts w:ascii="Arial" w:hAnsi="Arial" w:cs="Arial"/>
          <w:spacing w:val="8"/>
          <w:lang w:val="en"/>
        </w:rPr>
        <w:t xml:space="preserve">ASSRA is committed </w:t>
      </w:r>
      <w:r w:rsidR="005E7D38" w:rsidRPr="00DC50B3">
        <w:rPr>
          <w:rFonts w:ascii="Arial" w:hAnsi="Arial" w:cs="Arial"/>
          <w:spacing w:val="8"/>
          <w:lang w:val="en"/>
        </w:rPr>
        <w:t>to</w:t>
      </w:r>
      <w:r w:rsidRPr="00DC50B3">
        <w:rPr>
          <w:rFonts w:ascii="Arial" w:hAnsi="Arial" w:cs="Arial"/>
          <w:spacing w:val="8"/>
          <w:lang w:val="en"/>
        </w:rPr>
        <w:t>:</w:t>
      </w:r>
    </w:p>
    <w:p w14:paraId="5D2FDE29" w14:textId="29ADA0E0" w:rsidR="00DC50B3" w:rsidRDefault="00DC50B3" w:rsidP="00DC50B3">
      <w:pPr>
        <w:textAlignment w:val="baseline"/>
        <w:rPr>
          <w:rFonts w:ascii="Arial" w:hAnsi="Arial" w:cs="Arial"/>
          <w:spacing w:val="8"/>
          <w:lang w:val="en"/>
        </w:rPr>
      </w:pPr>
    </w:p>
    <w:p w14:paraId="5A289645" w14:textId="18B3B047" w:rsidR="00DC50B3" w:rsidRDefault="00DC50B3" w:rsidP="00DC50B3">
      <w:pPr>
        <w:pStyle w:val="ListParagraph"/>
        <w:numPr>
          <w:ilvl w:val="0"/>
          <w:numId w:val="1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>increas</w:t>
      </w:r>
      <w:r>
        <w:rPr>
          <w:rFonts w:ascii="Arial" w:hAnsi="Arial" w:cs="Arial"/>
          <w:spacing w:val="8"/>
          <w:lang w:val="en"/>
        </w:rPr>
        <w:t>ing</w:t>
      </w:r>
      <w:r w:rsidRPr="009A2AF6">
        <w:rPr>
          <w:rFonts w:ascii="Arial" w:hAnsi="Arial" w:cs="Arial"/>
          <w:spacing w:val="8"/>
          <w:lang w:val="en"/>
        </w:rPr>
        <w:t xml:space="preserve"> the diversity of </w:t>
      </w:r>
      <w:r>
        <w:rPr>
          <w:rFonts w:ascii="Arial" w:hAnsi="Arial" w:cs="Arial"/>
          <w:spacing w:val="8"/>
          <w:lang w:val="en"/>
        </w:rPr>
        <w:t xml:space="preserve">its </w:t>
      </w:r>
      <w:r w:rsidRPr="009A2AF6">
        <w:rPr>
          <w:rFonts w:ascii="Arial" w:hAnsi="Arial" w:cs="Arial"/>
          <w:spacing w:val="8"/>
          <w:lang w:val="en"/>
        </w:rPr>
        <w:t>membership and volunteer cadre</w:t>
      </w:r>
      <w:r>
        <w:rPr>
          <w:rFonts w:ascii="Arial" w:hAnsi="Arial" w:cs="Arial"/>
          <w:spacing w:val="8"/>
          <w:lang w:val="en"/>
        </w:rPr>
        <w:t>.</w:t>
      </w:r>
      <w:r w:rsidRPr="009A2AF6">
        <w:rPr>
          <w:rFonts w:ascii="Arial" w:hAnsi="Arial" w:cs="Arial"/>
          <w:spacing w:val="8"/>
          <w:lang w:val="en"/>
        </w:rPr>
        <w:t xml:space="preserve"> </w:t>
      </w:r>
    </w:p>
    <w:p w14:paraId="0016A207" w14:textId="232EBD7E" w:rsidR="00DC50B3" w:rsidRDefault="00DC50B3" w:rsidP="00DC50B3">
      <w:pPr>
        <w:pStyle w:val="ListParagraph"/>
        <w:numPr>
          <w:ilvl w:val="0"/>
          <w:numId w:val="1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9A2AF6">
        <w:rPr>
          <w:rFonts w:ascii="Arial" w:hAnsi="Arial" w:cs="Arial"/>
          <w:spacing w:val="8"/>
          <w:lang w:val="en"/>
        </w:rPr>
        <w:t>foster</w:t>
      </w:r>
      <w:r>
        <w:rPr>
          <w:rFonts w:ascii="Arial" w:hAnsi="Arial" w:cs="Arial"/>
          <w:spacing w:val="8"/>
          <w:lang w:val="en"/>
        </w:rPr>
        <w:t>ing</w:t>
      </w:r>
      <w:r w:rsidRPr="009A2AF6">
        <w:rPr>
          <w:rFonts w:ascii="Arial" w:hAnsi="Arial" w:cs="Arial"/>
          <w:spacing w:val="8"/>
          <w:lang w:val="en"/>
        </w:rPr>
        <w:t xml:space="preserve"> an inclusive environment where different perspectives and member experiences are valued</w:t>
      </w:r>
      <w:r>
        <w:rPr>
          <w:rFonts w:ascii="Arial" w:hAnsi="Arial" w:cs="Arial"/>
          <w:spacing w:val="8"/>
          <w:lang w:val="en"/>
        </w:rPr>
        <w:t>.</w:t>
      </w:r>
    </w:p>
    <w:p w14:paraId="4E6B22A8" w14:textId="0F2FE265" w:rsidR="005E7D38" w:rsidRPr="00DC50B3" w:rsidRDefault="00DC50B3" w:rsidP="00DC50B3">
      <w:pPr>
        <w:pStyle w:val="ListParagraph"/>
        <w:numPr>
          <w:ilvl w:val="0"/>
          <w:numId w:val="15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developing an offer which reflects the </w:t>
      </w:r>
      <w:r w:rsidR="009C5F29">
        <w:rPr>
          <w:rFonts w:ascii="Arial" w:hAnsi="Arial" w:cs="Arial"/>
          <w:spacing w:val="8"/>
          <w:lang w:val="en"/>
        </w:rPr>
        <w:t xml:space="preserve">broad </w:t>
      </w:r>
      <w:r>
        <w:rPr>
          <w:rFonts w:ascii="Arial" w:hAnsi="Arial" w:cs="Arial"/>
          <w:spacing w:val="8"/>
          <w:lang w:val="en"/>
        </w:rPr>
        <w:t xml:space="preserve">range of interests </w:t>
      </w:r>
      <w:r w:rsidR="009C5F29">
        <w:rPr>
          <w:rFonts w:ascii="Arial" w:hAnsi="Arial" w:cs="Arial"/>
          <w:spacing w:val="8"/>
          <w:lang w:val="en"/>
        </w:rPr>
        <w:t xml:space="preserve">and preferences </w:t>
      </w:r>
      <w:r>
        <w:rPr>
          <w:rFonts w:ascii="Arial" w:hAnsi="Arial" w:cs="Arial"/>
          <w:spacing w:val="8"/>
          <w:lang w:val="en"/>
        </w:rPr>
        <w:t xml:space="preserve">of all members. </w:t>
      </w:r>
      <w:r w:rsidR="009979B6" w:rsidRPr="00DC50B3">
        <w:rPr>
          <w:rFonts w:ascii="Arial" w:hAnsi="Arial" w:cs="Arial"/>
          <w:spacing w:val="8"/>
          <w:lang w:val="en"/>
        </w:rPr>
        <w:br/>
      </w:r>
    </w:p>
    <w:p w14:paraId="73257782" w14:textId="1054F1D0" w:rsidR="0064280B" w:rsidRDefault="0064280B" w:rsidP="0064280B">
      <w:pPr>
        <w:pStyle w:val="ListParagraph"/>
        <w:numPr>
          <w:ilvl w:val="0"/>
          <w:numId w:val="14"/>
        </w:numPr>
        <w:ind w:left="0" w:firstLine="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In </w:t>
      </w:r>
      <w:r w:rsidR="00503E0C">
        <w:rPr>
          <w:rFonts w:ascii="Arial" w:hAnsi="Arial" w:cs="Arial"/>
          <w:spacing w:val="8"/>
          <w:lang w:val="en"/>
        </w:rPr>
        <w:t xml:space="preserve">pursuit of these objectives, in </w:t>
      </w:r>
      <w:r>
        <w:rPr>
          <w:rFonts w:ascii="Arial" w:hAnsi="Arial" w:cs="Arial"/>
          <w:spacing w:val="8"/>
          <w:lang w:val="en"/>
        </w:rPr>
        <w:t xml:space="preserve">2021 </w:t>
      </w:r>
      <w:r w:rsidR="00DC50B3">
        <w:rPr>
          <w:rFonts w:ascii="Arial" w:hAnsi="Arial" w:cs="Arial"/>
          <w:spacing w:val="8"/>
          <w:lang w:val="en"/>
        </w:rPr>
        <w:t>HASSRA will</w:t>
      </w:r>
      <w:r w:rsidR="00D44678">
        <w:rPr>
          <w:rFonts w:ascii="Arial" w:hAnsi="Arial" w:cs="Arial"/>
          <w:spacing w:val="8"/>
          <w:lang w:val="en"/>
        </w:rPr>
        <w:t xml:space="preserve">: </w:t>
      </w:r>
    </w:p>
    <w:p w14:paraId="17E8C0ED" w14:textId="77777777" w:rsidR="0064280B" w:rsidRDefault="0064280B" w:rsidP="0064280B">
      <w:pPr>
        <w:textAlignment w:val="baseline"/>
        <w:rPr>
          <w:rFonts w:ascii="Arial" w:hAnsi="Arial" w:cs="Arial"/>
          <w:spacing w:val="8"/>
          <w:lang w:val="en"/>
        </w:rPr>
      </w:pPr>
    </w:p>
    <w:p w14:paraId="3C5268D3" w14:textId="706FDBB8" w:rsidR="00D44678" w:rsidRDefault="00EC3555" w:rsidP="0064280B">
      <w:pPr>
        <w:pStyle w:val="ListParagraph"/>
        <w:numPr>
          <w:ilvl w:val="0"/>
          <w:numId w:val="16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give members the opportunity to confidentially disclose information on </w:t>
      </w:r>
      <w:r w:rsidR="00503E0C">
        <w:rPr>
          <w:rFonts w:ascii="Arial" w:hAnsi="Arial" w:cs="Arial"/>
          <w:spacing w:val="8"/>
          <w:lang w:val="en"/>
        </w:rPr>
        <w:t>protected characteristics</w:t>
      </w:r>
      <w:r>
        <w:rPr>
          <w:rFonts w:ascii="Arial" w:hAnsi="Arial" w:cs="Arial"/>
          <w:spacing w:val="8"/>
          <w:lang w:val="en"/>
        </w:rPr>
        <w:t>, programme preferences and membership experiences</w:t>
      </w:r>
      <w:r w:rsidR="00503E0C">
        <w:rPr>
          <w:rFonts w:ascii="Arial" w:hAnsi="Arial" w:cs="Arial"/>
          <w:spacing w:val="8"/>
          <w:lang w:val="en"/>
        </w:rPr>
        <w:t xml:space="preserve"> </w:t>
      </w:r>
    </w:p>
    <w:p w14:paraId="7E44E68C" w14:textId="3E245608" w:rsidR="00503E0C" w:rsidRDefault="00503E0C" w:rsidP="0064280B">
      <w:pPr>
        <w:pStyle w:val="ListParagraph"/>
        <w:numPr>
          <w:ilvl w:val="0"/>
          <w:numId w:val="16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appoint a </w:t>
      </w:r>
      <w:r w:rsidR="00A94126">
        <w:rPr>
          <w:rFonts w:ascii="Arial" w:hAnsi="Arial" w:cs="Arial"/>
          <w:spacing w:val="8"/>
          <w:lang w:val="en"/>
        </w:rPr>
        <w:t>D&amp;I C</w:t>
      </w:r>
      <w:r>
        <w:rPr>
          <w:rFonts w:ascii="Arial" w:hAnsi="Arial" w:cs="Arial"/>
          <w:spacing w:val="8"/>
          <w:lang w:val="en"/>
        </w:rPr>
        <w:t xml:space="preserve">hampion </w:t>
      </w:r>
      <w:r w:rsidR="00A94126">
        <w:rPr>
          <w:rFonts w:ascii="Arial" w:hAnsi="Arial" w:cs="Arial"/>
          <w:spacing w:val="8"/>
          <w:lang w:val="en"/>
        </w:rPr>
        <w:t xml:space="preserve">to </w:t>
      </w:r>
      <w:r>
        <w:rPr>
          <w:rFonts w:ascii="Arial" w:hAnsi="Arial" w:cs="Arial"/>
          <w:spacing w:val="8"/>
          <w:lang w:val="en"/>
        </w:rPr>
        <w:t>the National Board of Management</w:t>
      </w:r>
    </w:p>
    <w:p w14:paraId="658C0777" w14:textId="239DBB47" w:rsidR="009979B6" w:rsidRDefault="00A94126" w:rsidP="0064280B">
      <w:pPr>
        <w:pStyle w:val="ListParagraph"/>
        <w:numPr>
          <w:ilvl w:val="0"/>
          <w:numId w:val="16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develop and implement a</w:t>
      </w:r>
      <w:r w:rsidR="00892B6D">
        <w:rPr>
          <w:rFonts w:ascii="Arial" w:hAnsi="Arial" w:cs="Arial"/>
          <w:spacing w:val="8"/>
          <w:lang w:val="en"/>
        </w:rPr>
        <w:t xml:space="preserve">n Inclusion </w:t>
      </w:r>
      <w:r>
        <w:rPr>
          <w:rFonts w:ascii="Arial" w:hAnsi="Arial" w:cs="Arial"/>
          <w:spacing w:val="8"/>
          <w:lang w:val="en"/>
        </w:rPr>
        <w:t xml:space="preserve">Check </w:t>
      </w:r>
      <w:r w:rsidR="00503E0C">
        <w:rPr>
          <w:rFonts w:ascii="Arial" w:hAnsi="Arial" w:cs="Arial"/>
          <w:spacing w:val="8"/>
          <w:lang w:val="en"/>
        </w:rPr>
        <w:t xml:space="preserve">to help ensure membership benefits and services </w:t>
      </w:r>
      <w:r w:rsidR="00DA6860">
        <w:rPr>
          <w:rFonts w:ascii="Arial" w:hAnsi="Arial" w:cs="Arial"/>
          <w:spacing w:val="8"/>
          <w:lang w:val="en"/>
        </w:rPr>
        <w:t xml:space="preserve">are </w:t>
      </w:r>
      <w:r w:rsidR="00503E0C">
        <w:rPr>
          <w:rFonts w:ascii="Arial" w:hAnsi="Arial" w:cs="Arial"/>
          <w:spacing w:val="8"/>
          <w:lang w:val="en"/>
        </w:rPr>
        <w:t>inclusive of all</w:t>
      </w:r>
      <w:r w:rsidR="00DA6860">
        <w:rPr>
          <w:rFonts w:ascii="Arial" w:hAnsi="Arial" w:cs="Arial"/>
          <w:spacing w:val="8"/>
          <w:lang w:val="en"/>
        </w:rPr>
        <w:t xml:space="preserve"> </w:t>
      </w:r>
      <w:r w:rsidR="00503E0C">
        <w:rPr>
          <w:rFonts w:ascii="Arial" w:hAnsi="Arial" w:cs="Arial"/>
          <w:spacing w:val="8"/>
          <w:lang w:val="en"/>
        </w:rPr>
        <w:t>members</w:t>
      </w:r>
    </w:p>
    <w:p w14:paraId="53F6C46A" w14:textId="68C12FD9" w:rsidR="00D44678" w:rsidRDefault="00D44678" w:rsidP="0064280B">
      <w:pPr>
        <w:pStyle w:val="ListParagraph"/>
        <w:numPr>
          <w:ilvl w:val="0"/>
          <w:numId w:val="16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review HASSRA’s disciplinary code of conduct to ensure it </w:t>
      </w:r>
      <w:r w:rsidR="00883892">
        <w:rPr>
          <w:rFonts w:ascii="Arial" w:hAnsi="Arial" w:cs="Arial"/>
          <w:spacing w:val="8"/>
          <w:lang w:val="en"/>
        </w:rPr>
        <w:t xml:space="preserve">properly </w:t>
      </w:r>
      <w:r>
        <w:rPr>
          <w:rFonts w:ascii="Arial" w:hAnsi="Arial" w:cs="Arial"/>
          <w:spacing w:val="8"/>
          <w:lang w:val="en"/>
        </w:rPr>
        <w:t xml:space="preserve">embraces </w:t>
      </w:r>
      <w:r w:rsidR="00883892">
        <w:rPr>
          <w:rFonts w:ascii="Arial" w:hAnsi="Arial" w:cs="Arial"/>
          <w:spacing w:val="8"/>
          <w:lang w:val="en"/>
        </w:rPr>
        <w:t>diversity and inclusion</w:t>
      </w:r>
    </w:p>
    <w:p w14:paraId="05512D84" w14:textId="3D8454BD" w:rsidR="0033639B" w:rsidRDefault="0033639B" w:rsidP="0064280B">
      <w:pPr>
        <w:pStyle w:val="ListParagraph"/>
        <w:numPr>
          <w:ilvl w:val="0"/>
          <w:numId w:val="16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Submit a year-end progress report to the National Board at November meeting.</w:t>
      </w:r>
    </w:p>
    <w:p w14:paraId="091F0FA6" w14:textId="6C9691EC" w:rsidR="00BA4FD4" w:rsidRDefault="00BA4FD4" w:rsidP="00BA4FD4">
      <w:pPr>
        <w:textAlignment w:val="baseline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071"/>
      </w:tblGrid>
      <w:tr w:rsidR="00BA4FD4" w14:paraId="5A261D6B" w14:textId="77777777" w:rsidTr="00D116EC">
        <w:tc>
          <w:tcPr>
            <w:tcW w:w="5524" w:type="dxa"/>
          </w:tcPr>
          <w:p w14:paraId="6A09D928" w14:textId="390F4683" w:rsidR="00BA4FD4" w:rsidRPr="0033639B" w:rsidRDefault="00BA4FD4" w:rsidP="00BA4FD4">
            <w:pPr>
              <w:textAlignment w:val="baseline"/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</w:pPr>
            <w:r w:rsidRPr="0033639B"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  <w:t xml:space="preserve">Action </w:t>
            </w:r>
          </w:p>
        </w:tc>
        <w:tc>
          <w:tcPr>
            <w:tcW w:w="1701" w:type="dxa"/>
          </w:tcPr>
          <w:p w14:paraId="16DCB025" w14:textId="68902813" w:rsidR="00BA4FD4" w:rsidRPr="0033639B" w:rsidRDefault="00BA4FD4" w:rsidP="00BA4FD4">
            <w:pPr>
              <w:textAlignment w:val="baseline"/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</w:pPr>
            <w:r w:rsidRPr="0033639B"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  <w:t>When</w:t>
            </w:r>
          </w:p>
        </w:tc>
        <w:tc>
          <w:tcPr>
            <w:tcW w:w="1071" w:type="dxa"/>
          </w:tcPr>
          <w:p w14:paraId="2B5E4266" w14:textId="1AB34378" w:rsidR="00BA4FD4" w:rsidRPr="0033639B" w:rsidRDefault="00BA4FD4" w:rsidP="00BA4FD4">
            <w:pPr>
              <w:textAlignment w:val="baseline"/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</w:pPr>
            <w:r w:rsidRPr="0033639B">
              <w:rPr>
                <w:rFonts w:ascii="Arial" w:hAnsi="Arial" w:cs="Arial"/>
                <w:b/>
                <w:spacing w:val="8"/>
                <w:sz w:val="20"/>
                <w:szCs w:val="20"/>
                <w:lang w:val="en"/>
              </w:rPr>
              <w:t>Who</w:t>
            </w:r>
          </w:p>
        </w:tc>
      </w:tr>
      <w:tr w:rsidR="00BA4FD4" w14:paraId="4498033E" w14:textId="77777777" w:rsidTr="00D116EC">
        <w:tc>
          <w:tcPr>
            <w:tcW w:w="5524" w:type="dxa"/>
          </w:tcPr>
          <w:p w14:paraId="1124D71A" w14:textId="77777777" w:rsidR="00BA4FD4" w:rsidRDefault="0033639B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Review 2020 survey results to establish HASSRA’s demographic spread and compare with DWP SOP data</w:t>
            </w:r>
          </w:p>
          <w:p w14:paraId="03436DF6" w14:textId="7D7874C6" w:rsidR="00D116EC" w:rsidRPr="0033639B" w:rsidRDefault="00D116EC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462C17BA" w14:textId="5241B9F7" w:rsidR="00015059" w:rsidRDefault="00015059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27/07/21 –</w:t>
            </w:r>
          </w:p>
          <w:p w14:paraId="4CDE32E9" w14:textId="7D3031DD" w:rsidR="00BA4FD4" w:rsidRPr="0033639B" w:rsidRDefault="00015059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30/09/21</w:t>
            </w:r>
          </w:p>
        </w:tc>
        <w:tc>
          <w:tcPr>
            <w:tcW w:w="1071" w:type="dxa"/>
          </w:tcPr>
          <w:p w14:paraId="0353E580" w14:textId="20C093F3" w:rsidR="00BA4FD4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HC/JR</w:t>
            </w:r>
          </w:p>
        </w:tc>
      </w:tr>
      <w:tr w:rsidR="00BA4FD4" w14:paraId="6ADEB3BE" w14:textId="77777777" w:rsidTr="00D116EC">
        <w:tc>
          <w:tcPr>
            <w:tcW w:w="5524" w:type="dxa"/>
          </w:tcPr>
          <w:p w14:paraId="7C578966" w14:textId="09097E89" w:rsidR="00BA4FD4" w:rsidRDefault="0033639B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Review 2020 survey results on </w:t>
            </w:r>
            <w:r w:rsidR="004D661E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members’</w:t>
            </w: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 preferences (and cross reference with 2021 Programme Review) </w:t>
            </w:r>
          </w:p>
          <w:p w14:paraId="16C12DA8" w14:textId="4D5CCDFF" w:rsidR="00D116EC" w:rsidRPr="0033639B" w:rsidRDefault="00D116EC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6CB6861F" w14:textId="2320A68D" w:rsidR="00EC05C1" w:rsidRDefault="00EC05C1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01/09/21 –</w:t>
            </w:r>
          </w:p>
          <w:p w14:paraId="0C013F21" w14:textId="7AD58772" w:rsidR="00BA4FD4" w:rsidRPr="0033639B" w:rsidRDefault="00EC05C1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30/11/21</w:t>
            </w:r>
          </w:p>
        </w:tc>
        <w:tc>
          <w:tcPr>
            <w:tcW w:w="1071" w:type="dxa"/>
          </w:tcPr>
          <w:p w14:paraId="26DF9833" w14:textId="51C49441" w:rsidR="00BA4FD4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TS</w:t>
            </w:r>
          </w:p>
        </w:tc>
      </w:tr>
      <w:tr w:rsidR="00BA4FD4" w14:paraId="4C92DB5C" w14:textId="77777777" w:rsidTr="00D116EC">
        <w:tc>
          <w:tcPr>
            <w:tcW w:w="5524" w:type="dxa"/>
          </w:tcPr>
          <w:p w14:paraId="1CCE25DA" w14:textId="198038A0" w:rsidR="00BA4FD4" w:rsidRDefault="0033639B" w:rsidP="008E497F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Convene focus groups on </w:t>
            </w:r>
            <w:r w:rsidR="00C81A4D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programme accessibility according to ethnicity, sexual orientation and long-term limiting conditions</w:t>
            </w: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 </w:t>
            </w:r>
          </w:p>
          <w:p w14:paraId="7CA26A58" w14:textId="453EFF1F" w:rsidR="00D116EC" w:rsidRPr="0033639B" w:rsidRDefault="00D116EC" w:rsidP="008E497F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7149B3FE" w14:textId="7ABFCD1A" w:rsidR="005049B7" w:rsidRDefault="005049B7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01/09/21 – </w:t>
            </w:r>
          </w:p>
          <w:p w14:paraId="7DD6A894" w14:textId="3843546D" w:rsidR="00BA4FD4" w:rsidRPr="0033639B" w:rsidRDefault="005049B7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31/03/22</w:t>
            </w:r>
          </w:p>
        </w:tc>
        <w:tc>
          <w:tcPr>
            <w:tcW w:w="1071" w:type="dxa"/>
          </w:tcPr>
          <w:p w14:paraId="2F0E2449" w14:textId="2143624E" w:rsidR="00BA4FD4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TS/RM</w:t>
            </w:r>
          </w:p>
        </w:tc>
      </w:tr>
      <w:tr w:rsidR="0033639B" w14:paraId="4C11350C" w14:textId="77777777" w:rsidTr="00D116EC">
        <w:tc>
          <w:tcPr>
            <w:tcW w:w="5524" w:type="dxa"/>
          </w:tcPr>
          <w:p w14:paraId="200133D3" w14:textId="77777777" w:rsidR="0033639B" w:rsidRDefault="0033639B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Appoint Diversity and Inclusion Champion to National Board</w:t>
            </w:r>
            <w:r w:rsidR="008E497F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 (and encourage regions to do the same)</w:t>
            </w:r>
          </w:p>
          <w:p w14:paraId="38F64644" w14:textId="2B8ECAA7" w:rsidR="00D116EC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2772" w:type="dxa"/>
            <w:gridSpan w:val="2"/>
          </w:tcPr>
          <w:p w14:paraId="24AAEB4A" w14:textId="75404BA9" w:rsidR="0033639B" w:rsidRPr="0033639B" w:rsidRDefault="0033639B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Done – Gary Thorogood appointed to role.</w:t>
            </w:r>
          </w:p>
        </w:tc>
      </w:tr>
      <w:tr w:rsidR="0033639B" w14:paraId="37515D9B" w14:textId="77777777" w:rsidTr="00D116EC">
        <w:tc>
          <w:tcPr>
            <w:tcW w:w="5524" w:type="dxa"/>
          </w:tcPr>
          <w:p w14:paraId="2000AC60" w14:textId="314234BD" w:rsidR="0033639B" w:rsidRDefault="0033639B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Develop and consult regions and volunteers on </w:t>
            </w:r>
            <w:r w:rsidR="00892B6D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Inclusion </w:t>
            </w: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Check process.</w:t>
            </w:r>
          </w:p>
          <w:p w14:paraId="62A62161" w14:textId="692DE03E" w:rsidR="00D116EC" w:rsidRPr="0033639B" w:rsidRDefault="00D116EC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1414EF37" w14:textId="1401FF2C" w:rsidR="0053155D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06/09</w:t>
            </w:r>
            <w:r w:rsidR="00103488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21 – </w:t>
            </w:r>
          </w:p>
          <w:p w14:paraId="1A5B73F0" w14:textId="5551AAA2" w:rsidR="0033639B" w:rsidRPr="0033639B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01/10/21</w:t>
            </w:r>
          </w:p>
        </w:tc>
        <w:tc>
          <w:tcPr>
            <w:tcW w:w="1071" w:type="dxa"/>
          </w:tcPr>
          <w:p w14:paraId="417B6EAB" w14:textId="2A57FCEA" w:rsidR="0033639B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CL</w:t>
            </w:r>
          </w:p>
        </w:tc>
      </w:tr>
      <w:tr w:rsidR="00BA4FD4" w14:paraId="257E545F" w14:textId="77777777" w:rsidTr="00D116EC">
        <w:tc>
          <w:tcPr>
            <w:tcW w:w="5524" w:type="dxa"/>
          </w:tcPr>
          <w:p w14:paraId="71390481" w14:textId="0A152B8C" w:rsidR="00BA4FD4" w:rsidRDefault="0033639B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 w:rsidRPr="0033639B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Review Disciplinary Code of Conduct </w:t>
            </w: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to ensure fitness for purpose</w:t>
            </w:r>
            <w:r w:rsidR="00FE072D"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 re. diversity and inclusion</w:t>
            </w:r>
          </w:p>
          <w:p w14:paraId="4B2CEBEB" w14:textId="54E1B065" w:rsidR="00D116EC" w:rsidRPr="0033639B" w:rsidRDefault="00D116EC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71510A6D" w14:textId="0DDF79FD" w:rsidR="0053155D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06/09/21 –</w:t>
            </w:r>
          </w:p>
          <w:p w14:paraId="1563790E" w14:textId="4DBC0F9A" w:rsidR="00BA4FD4" w:rsidRPr="0033639B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01/10/21</w:t>
            </w:r>
          </w:p>
        </w:tc>
        <w:tc>
          <w:tcPr>
            <w:tcW w:w="1071" w:type="dxa"/>
          </w:tcPr>
          <w:p w14:paraId="2427CA08" w14:textId="246D6190" w:rsidR="00BA4FD4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CL</w:t>
            </w:r>
          </w:p>
        </w:tc>
      </w:tr>
      <w:tr w:rsidR="0033639B" w14:paraId="422BD001" w14:textId="77777777" w:rsidTr="00D116EC">
        <w:tc>
          <w:tcPr>
            <w:tcW w:w="5524" w:type="dxa"/>
          </w:tcPr>
          <w:p w14:paraId="3BA308D1" w14:textId="77777777" w:rsidR="0033639B" w:rsidRDefault="0033639B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Prepare D&amp;I Report for submission to November BOM, showing progress on above and other relevant issues</w:t>
            </w:r>
          </w:p>
          <w:p w14:paraId="3FCDBFBA" w14:textId="336EC5B2" w:rsidR="00D116EC" w:rsidRPr="0033639B" w:rsidRDefault="00D116EC" w:rsidP="0033639B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</w:p>
        </w:tc>
        <w:tc>
          <w:tcPr>
            <w:tcW w:w="1701" w:type="dxa"/>
          </w:tcPr>
          <w:p w14:paraId="48083BBB" w14:textId="51D269A2" w:rsidR="0053155D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 xml:space="preserve">18/10/21 – </w:t>
            </w:r>
          </w:p>
          <w:p w14:paraId="5341221A" w14:textId="568EE3EE" w:rsidR="0033639B" w:rsidRPr="0033639B" w:rsidRDefault="0053155D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02/11/21</w:t>
            </w:r>
          </w:p>
        </w:tc>
        <w:tc>
          <w:tcPr>
            <w:tcW w:w="1071" w:type="dxa"/>
          </w:tcPr>
          <w:p w14:paraId="04C62FFE" w14:textId="54A8EBA9" w:rsidR="0033639B" w:rsidRPr="0033639B" w:rsidRDefault="00D116EC" w:rsidP="00BA4FD4">
            <w:pPr>
              <w:textAlignment w:val="baseline"/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"/>
              </w:rPr>
              <w:t>CL</w:t>
            </w:r>
          </w:p>
        </w:tc>
      </w:tr>
    </w:tbl>
    <w:p w14:paraId="6768E9E4" w14:textId="77777777" w:rsidR="00BA4FD4" w:rsidRPr="00BA4FD4" w:rsidRDefault="00BA4FD4" w:rsidP="00BA4FD4">
      <w:pPr>
        <w:textAlignment w:val="baseline"/>
        <w:rPr>
          <w:rFonts w:ascii="Arial" w:hAnsi="Arial" w:cs="Arial"/>
          <w:spacing w:val="8"/>
          <w:lang w:val="en"/>
        </w:rPr>
      </w:pPr>
    </w:p>
    <w:p w14:paraId="0740B1A6" w14:textId="56558813" w:rsidR="00883892" w:rsidRDefault="00883892" w:rsidP="00DB341F">
      <w:pPr>
        <w:rPr>
          <w:rFonts w:ascii="Arial" w:hAnsi="Arial" w:cs="Arial"/>
          <w:b/>
        </w:rPr>
      </w:pPr>
      <w:bookmarkStart w:id="3" w:name="P312_27943"/>
      <w:bookmarkStart w:id="4" w:name="_Toc372211346"/>
      <w:bookmarkStart w:id="5" w:name="Monitoring_and_review"/>
      <w:bookmarkEnd w:id="3"/>
      <w:bookmarkEnd w:id="4"/>
      <w:bookmarkEnd w:id="5"/>
      <w:r>
        <w:rPr>
          <w:rFonts w:ascii="Arial" w:hAnsi="Arial" w:cs="Arial"/>
          <w:b/>
        </w:rPr>
        <w:t>National HASSRA</w:t>
      </w:r>
    </w:p>
    <w:p w14:paraId="2A521E7D" w14:textId="485CBA11" w:rsidR="00883892" w:rsidRDefault="00883892" w:rsidP="00DB34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2021</w:t>
      </w:r>
    </w:p>
    <w:p w14:paraId="12C44F37" w14:textId="77777777" w:rsidR="00892B6D" w:rsidRDefault="00892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56FC38" w14:textId="2E5BCC95" w:rsidR="00DB341F" w:rsidRPr="004E617E" w:rsidRDefault="00DB341F" w:rsidP="00DB341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HASSRA DIVERSITY &amp; INCLUSION CHECK</w:t>
      </w:r>
    </w:p>
    <w:p w14:paraId="6C16D186" w14:textId="77777777" w:rsidR="00DB341F" w:rsidRPr="004E617E" w:rsidRDefault="00DB341F" w:rsidP="00DB341F">
      <w:pPr>
        <w:rPr>
          <w:rFonts w:ascii="Arial" w:hAnsi="Arial" w:cs="Arial"/>
        </w:rPr>
      </w:pPr>
    </w:p>
    <w:p w14:paraId="4270F213" w14:textId="12D5728C" w:rsidR="00DB341F" w:rsidRDefault="00DB341F" w:rsidP="00DB341F">
      <w:pPr>
        <w:pStyle w:val="NormalWeb"/>
        <w:numPr>
          <w:ilvl w:val="0"/>
          <w:numId w:val="12"/>
        </w:numPr>
        <w:ind w:left="0" w:firstLine="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An Inclusion Check</w:t>
      </w:r>
      <w:r w:rsidRPr="004E617E">
        <w:rPr>
          <w:rFonts w:ascii="Arial" w:hAnsi="Arial" w:cs="Arial"/>
          <w:spacing w:val="8"/>
          <w:lang w:val="en"/>
        </w:rPr>
        <w:t xml:space="preserve"> </w:t>
      </w:r>
      <w:r>
        <w:rPr>
          <w:rFonts w:ascii="Arial" w:hAnsi="Arial" w:cs="Arial"/>
          <w:spacing w:val="8"/>
          <w:lang w:val="en"/>
        </w:rPr>
        <w:t>(IC) is an important step in planning a membership benefit or service because it helps us to:</w:t>
      </w:r>
    </w:p>
    <w:p w14:paraId="02038811" w14:textId="77777777" w:rsidR="00DB341F" w:rsidRDefault="00DB341F" w:rsidP="00DB341F">
      <w:pPr>
        <w:pStyle w:val="NormalWeb"/>
        <w:rPr>
          <w:rFonts w:ascii="Arial" w:hAnsi="Arial" w:cs="Arial"/>
          <w:spacing w:val="8"/>
          <w:lang w:val="en"/>
        </w:rPr>
      </w:pPr>
    </w:p>
    <w:p w14:paraId="5C879A63" w14:textId="6382EC4F" w:rsidR="00DB341F" w:rsidRDefault="00DB341F" w:rsidP="00DB341F">
      <w:pPr>
        <w:pStyle w:val="NormalWeb"/>
        <w:numPr>
          <w:ilvl w:val="0"/>
          <w:numId w:val="6"/>
        </w:numPr>
        <w:ind w:hanging="792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consider </w:t>
      </w:r>
      <w:r w:rsidRPr="004E617E">
        <w:rPr>
          <w:rFonts w:ascii="Arial" w:hAnsi="Arial" w:cs="Arial"/>
          <w:spacing w:val="8"/>
          <w:lang w:val="en"/>
        </w:rPr>
        <w:t xml:space="preserve">the likely or actual </w:t>
      </w:r>
      <w:r>
        <w:rPr>
          <w:rFonts w:ascii="Arial" w:hAnsi="Arial" w:cs="Arial"/>
          <w:spacing w:val="8"/>
          <w:lang w:val="en"/>
        </w:rPr>
        <w:t xml:space="preserve">impact on members </w:t>
      </w:r>
      <w:r w:rsidRPr="004E617E">
        <w:rPr>
          <w:rFonts w:ascii="Arial" w:hAnsi="Arial" w:cs="Arial"/>
          <w:spacing w:val="8"/>
          <w:lang w:val="en"/>
        </w:rPr>
        <w:t xml:space="preserve">of </w:t>
      </w:r>
      <w:r w:rsidRPr="004A1F6C">
        <w:rPr>
          <w:rFonts w:ascii="Arial" w:hAnsi="Arial" w:cs="Arial"/>
          <w:i/>
          <w:spacing w:val="8"/>
          <w:lang w:val="en"/>
        </w:rPr>
        <w:t>how</w:t>
      </w:r>
      <w:r>
        <w:rPr>
          <w:rFonts w:ascii="Arial" w:hAnsi="Arial" w:cs="Arial"/>
          <w:spacing w:val="8"/>
          <w:lang w:val="en"/>
        </w:rPr>
        <w:t xml:space="preserve"> we deliver that membership benefit or service </w:t>
      </w:r>
    </w:p>
    <w:p w14:paraId="593ABA3B" w14:textId="15053951" w:rsidR="00DB341F" w:rsidRPr="004E617E" w:rsidRDefault="00DB341F" w:rsidP="00DB341F">
      <w:pPr>
        <w:pStyle w:val="NormalWeb"/>
        <w:numPr>
          <w:ilvl w:val="0"/>
          <w:numId w:val="6"/>
        </w:numPr>
        <w:ind w:hanging="792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meet our commitment to </w:t>
      </w:r>
      <w:r w:rsidR="00601CFA">
        <w:rPr>
          <w:rFonts w:ascii="Arial" w:hAnsi="Arial" w:cs="Arial"/>
          <w:spacing w:val="8"/>
          <w:lang w:val="en"/>
        </w:rPr>
        <w:t xml:space="preserve">support </w:t>
      </w:r>
      <w:r>
        <w:rPr>
          <w:rFonts w:ascii="Arial" w:hAnsi="Arial" w:cs="Arial"/>
          <w:spacing w:val="8"/>
          <w:lang w:val="en"/>
        </w:rPr>
        <w:t xml:space="preserve">diversity and inclusion. </w:t>
      </w:r>
    </w:p>
    <w:p w14:paraId="3D075A5A" w14:textId="77777777" w:rsidR="00DB341F" w:rsidRPr="004E617E" w:rsidRDefault="00DB341F" w:rsidP="00DB341F">
      <w:pPr>
        <w:rPr>
          <w:rFonts w:ascii="Arial" w:hAnsi="Arial" w:cs="Arial"/>
        </w:rPr>
      </w:pPr>
    </w:p>
    <w:p w14:paraId="5E21FE45" w14:textId="77777777" w:rsidR="00DB341F" w:rsidRPr="00596EC1" w:rsidRDefault="00DB341F" w:rsidP="00DB341F">
      <w:pPr>
        <w:pStyle w:val="ListParagraph"/>
        <w:numPr>
          <w:ilvl w:val="0"/>
          <w:numId w:val="12"/>
        </w:numPr>
        <w:ind w:left="0" w:firstLine="0"/>
        <w:textAlignment w:val="baseline"/>
        <w:rPr>
          <w:rFonts w:ascii="Arial" w:hAnsi="Arial" w:cs="Arial"/>
          <w:spacing w:val="8"/>
          <w:lang w:val="en"/>
        </w:rPr>
      </w:pPr>
      <w:bookmarkStart w:id="6" w:name="Steps_you_need_to_take"/>
      <w:bookmarkEnd w:id="6"/>
      <w:r w:rsidRPr="00596EC1">
        <w:rPr>
          <w:rFonts w:ascii="Arial" w:hAnsi="Arial" w:cs="Arial"/>
          <w:spacing w:val="8"/>
          <w:lang w:val="en"/>
        </w:rPr>
        <w:t xml:space="preserve">An IC is the responsibility of the person leading the </w:t>
      </w:r>
      <w:r>
        <w:rPr>
          <w:rFonts w:ascii="Arial" w:hAnsi="Arial" w:cs="Arial"/>
          <w:spacing w:val="8"/>
          <w:lang w:val="en"/>
        </w:rPr>
        <w:t>m</w:t>
      </w:r>
      <w:r w:rsidRPr="00596EC1">
        <w:rPr>
          <w:rFonts w:ascii="Arial" w:hAnsi="Arial" w:cs="Arial"/>
          <w:spacing w:val="8"/>
          <w:lang w:val="en"/>
        </w:rPr>
        <w:t>embership benefit or service in question</w:t>
      </w:r>
      <w:r>
        <w:rPr>
          <w:rFonts w:ascii="Arial" w:hAnsi="Arial" w:cs="Arial"/>
          <w:spacing w:val="8"/>
          <w:lang w:val="en"/>
        </w:rPr>
        <w:t xml:space="preserve">. It </w:t>
      </w:r>
      <w:r w:rsidRPr="00596EC1">
        <w:rPr>
          <w:rFonts w:ascii="Arial" w:hAnsi="Arial" w:cs="Arial"/>
          <w:spacing w:val="8"/>
          <w:lang w:val="en"/>
        </w:rPr>
        <w:t xml:space="preserve">should: </w:t>
      </w:r>
    </w:p>
    <w:p w14:paraId="59247328" w14:textId="77777777" w:rsidR="00DB341F" w:rsidRDefault="00DB341F" w:rsidP="00DB341F">
      <w:pPr>
        <w:textAlignment w:val="baseline"/>
        <w:rPr>
          <w:rFonts w:ascii="Arial" w:hAnsi="Arial" w:cs="Arial"/>
          <w:spacing w:val="8"/>
          <w:lang w:val="en"/>
        </w:rPr>
      </w:pPr>
    </w:p>
    <w:p w14:paraId="6662BA6B" w14:textId="62F9AE64" w:rsidR="00DB341F" w:rsidRDefault="00DB341F" w:rsidP="00DB341F">
      <w:pPr>
        <w:pStyle w:val="ListParagraph"/>
        <w:numPr>
          <w:ilvl w:val="0"/>
          <w:numId w:val="7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be </w:t>
      </w:r>
      <w:r w:rsidRPr="00934EE0">
        <w:rPr>
          <w:rFonts w:ascii="Arial" w:hAnsi="Arial" w:cs="Arial"/>
          <w:spacing w:val="8"/>
          <w:lang w:val="en"/>
        </w:rPr>
        <w:t>carried out at the planning stage</w:t>
      </w:r>
    </w:p>
    <w:p w14:paraId="7496827E" w14:textId="44A090A0" w:rsidR="00DB341F" w:rsidRDefault="00DB341F" w:rsidP="00DB341F">
      <w:pPr>
        <w:pStyle w:val="ListParagraph"/>
        <w:numPr>
          <w:ilvl w:val="0"/>
          <w:numId w:val="7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be done in a common-sense way which is relevant and proportionate to the particular </w:t>
      </w:r>
      <w:r w:rsidRPr="00934EE0">
        <w:rPr>
          <w:rFonts w:ascii="Arial" w:hAnsi="Arial" w:cs="Arial"/>
          <w:spacing w:val="8"/>
          <w:lang w:val="en"/>
        </w:rPr>
        <w:t xml:space="preserve">membership benefit or service </w:t>
      </w:r>
      <w:r>
        <w:rPr>
          <w:rFonts w:ascii="Arial" w:hAnsi="Arial" w:cs="Arial"/>
          <w:spacing w:val="8"/>
          <w:lang w:val="en"/>
        </w:rPr>
        <w:t>to be offered and those members elig</w:t>
      </w:r>
      <w:r w:rsidR="003923E6">
        <w:rPr>
          <w:rFonts w:ascii="Arial" w:hAnsi="Arial" w:cs="Arial"/>
          <w:spacing w:val="8"/>
          <w:lang w:val="en"/>
        </w:rPr>
        <w:t>ible to take it up</w:t>
      </w:r>
    </w:p>
    <w:p w14:paraId="4D1923FE" w14:textId="77777777" w:rsidR="00DB341F" w:rsidRPr="00934EE0" w:rsidRDefault="00DB341F" w:rsidP="00DB341F">
      <w:pPr>
        <w:pStyle w:val="ListParagraph"/>
        <w:numPr>
          <w:ilvl w:val="0"/>
          <w:numId w:val="7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provide an audit trail to show you have considered and, where appropriate, taken steps to make any reasonable adjustments.</w:t>
      </w:r>
    </w:p>
    <w:p w14:paraId="5886A9CE" w14:textId="77777777" w:rsidR="00DB341F" w:rsidRDefault="00DB341F" w:rsidP="00DB341F">
      <w:pPr>
        <w:textAlignment w:val="baseline"/>
        <w:rPr>
          <w:rFonts w:ascii="Arial" w:hAnsi="Arial" w:cs="Arial"/>
          <w:spacing w:val="8"/>
          <w:lang w:val="en"/>
        </w:rPr>
      </w:pPr>
    </w:p>
    <w:p w14:paraId="412D1835" w14:textId="77777777" w:rsidR="00DB341F" w:rsidRPr="00596EC1" w:rsidRDefault="00DB341F" w:rsidP="00DB341F">
      <w:pPr>
        <w:pStyle w:val="ListParagraph"/>
        <w:numPr>
          <w:ilvl w:val="0"/>
          <w:numId w:val="12"/>
        </w:numPr>
        <w:ind w:left="0" w:firstLine="0"/>
        <w:textAlignment w:val="baseline"/>
        <w:rPr>
          <w:rFonts w:ascii="Arial" w:hAnsi="Arial" w:cs="Arial"/>
          <w:spacing w:val="8"/>
          <w:lang w:val="en"/>
        </w:rPr>
      </w:pPr>
      <w:r w:rsidRPr="00596EC1">
        <w:rPr>
          <w:rFonts w:ascii="Arial" w:hAnsi="Arial" w:cs="Arial"/>
          <w:spacing w:val="8"/>
          <w:lang w:val="en"/>
        </w:rPr>
        <w:t xml:space="preserve">To help understand the potential impact of the way we deliver a particular membership benefit or service </w:t>
      </w:r>
      <w:r>
        <w:rPr>
          <w:rFonts w:ascii="Arial" w:hAnsi="Arial" w:cs="Arial"/>
          <w:spacing w:val="8"/>
          <w:lang w:val="en"/>
        </w:rPr>
        <w:t xml:space="preserve">the check </w:t>
      </w:r>
      <w:r w:rsidRPr="00596EC1">
        <w:rPr>
          <w:rFonts w:ascii="Arial" w:hAnsi="Arial" w:cs="Arial"/>
          <w:spacing w:val="8"/>
          <w:lang w:val="en"/>
        </w:rPr>
        <w:t>should consider the following question:</w:t>
      </w:r>
    </w:p>
    <w:p w14:paraId="7A0670F5" w14:textId="77777777" w:rsidR="00DB341F" w:rsidRPr="004E617E" w:rsidRDefault="00DB341F" w:rsidP="00DB341F">
      <w:pPr>
        <w:textAlignment w:val="baseline"/>
        <w:rPr>
          <w:rFonts w:ascii="Arial" w:hAnsi="Arial" w:cs="Arial"/>
          <w:spacing w:val="8"/>
          <w:lang w:val="en"/>
        </w:rPr>
      </w:pPr>
    </w:p>
    <w:p w14:paraId="642860B0" w14:textId="18D700D3" w:rsidR="00DB341F" w:rsidRDefault="00DB341F" w:rsidP="00DB341F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d</w:t>
      </w:r>
      <w:r w:rsidRPr="00525D9F">
        <w:rPr>
          <w:rFonts w:ascii="Arial" w:hAnsi="Arial" w:cs="Arial"/>
          <w:spacing w:val="8"/>
          <w:lang w:val="en"/>
        </w:rPr>
        <w:t xml:space="preserve">oes the </w:t>
      </w:r>
      <w:r>
        <w:rPr>
          <w:rFonts w:ascii="Arial" w:hAnsi="Arial" w:cs="Arial"/>
          <w:spacing w:val="8"/>
          <w:lang w:val="en"/>
        </w:rPr>
        <w:t xml:space="preserve">membership benefit or service, </w:t>
      </w:r>
      <w:r w:rsidRPr="00525D9F">
        <w:rPr>
          <w:rFonts w:ascii="Arial" w:hAnsi="Arial" w:cs="Arial"/>
          <w:spacing w:val="8"/>
          <w:lang w:val="en"/>
        </w:rPr>
        <w:t xml:space="preserve">or the way it is delivered, treat any persons less favourably </w:t>
      </w:r>
      <w:r>
        <w:rPr>
          <w:rFonts w:ascii="Arial" w:hAnsi="Arial" w:cs="Arial"/>
          <w:spacing w:val="8"/>
          <w:lang w:val="en"/>
        </w:rPr>
        <w:t xml:space="preserve">or exclude them from participation </w:t>
      </w:r>
      <w:r w:rsidRPr="00525D9F">
        <w:rPr>
          <w:rFonts w:ascii="Arial" w:hAnsi="Arial" w:cs="Arial"/>
          <w:spacing w:val="8"/>
          <w:lang w:val="en"/>
        </w:rPr>
        <w:t xml:space="preserve">because of a protected characteristic </w:t>
      </w:r>
      <w:r>
        <w:rPr>
          <w:rFonts w:ascii="Arial" w:hAnsi="Arial" w:cs="Arial"/>
          <w:spacing w:val="8"/>
          <w:lang w:val="en"/>
        </w:rPr>
        <w:t xml:space="preserve">(see Diversity &amp; Inclusion Statement, paragraph 4)? </w:t>
      </w:r>
    </w:p>
    <w:p w14:paraId="7C12192C" w14:textId="77777777" w:rsidR="00DB341F" w:rsidRDefault="00DB341F" w:rsidP="00DB341F">
      <w:pPr>
        <w:textAlignment w:val="baseline"/>
        <w:rPr>
          <w:rFonts w:ascii="Arial" w:hAnsi="Arial" w:cs="Arial"/>
          <w:spacing w:val="8"/>
          <w:lang w:val="en"/>
        </w:rPr>
      </w:pPr>
    </w:p>
    <w:p w14:paraId="5D5CB9FF" w14:textId="77777777" w:rsidR="00DB341F" w:rsidRDefault="00DB341F" w:rsidP="00DB341F">
      <w:pPr>
        <w:pStyle w:val="ListParagraph"/>
        <w:numPr>
          <w:ilvl w:val="0"/>
          <w:numId w:val="12"/>
        </w:numPr>
        <w:ind w:left="0" w:firstLine="0"/>
        <w:textAlignment w:val="baseline"/>
        <w:rPr>
          <w:rFonts w:ascii="Arial" w:hAnsi="Arial" w:cs="Arial"/>
          <w:spacing w:val="8"/>
          <w:lang w:val="en"/>
        </w:rPr>
      </w:pPr>
      <w:r w:rsidRPr="004460DE">
        <w:rPr>
          <w:rFonts w:ascii="Arial" w:hAnsi="Arial" w:cs="Arial"/>
          <w:spacing w:val="8"/>
          <w:lang w:val="en"/>
        </w:rPr>
        <w:t>If the answer is yes, we should consider what reasonable adjustments can be made to remove barriers to participation</w:t>
      </w:r>
      <w:r>
        <w:rPr>
          <w:rFonts w:ascii="Arial" w:hAnsi="Arial" w:cs="Arial"/>
          <w:spacing w:val="8"/>
          <w:lang w:val="en"/>
        </w:rPr>
        <w:t>. This could range from:</w:t>
      </w:r>
      <w:r>
        <w:rPr>
          <w:rFonts w:ascii="Arial" w:hAnsi="Arial" w:cs="Arial"/>
          <w:spacing w:val="8"/>
          <w:lang w:val="en"/>
        </w:rPr>
        <w:br/>
      </w:r>
    </w:p>
    <w:p w14:paraId="49586625" w14:textId="33CF16E2" w:rsidR="00DB341F" w:rsidRDefault="00DB341F" w:rsidP="00DB341F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something as </w:t>
      </w:r>
      <w:r w:rsidRPr="002F29DF">
        <w:rPr>
          <w:rFonts w:ascii="Arial" w:hAnsi="Arial" w:cs="Arial"/>
          <w:spacing w:val="8"/>
          <w:lang w:val="en"/>
        </w:rPr>
        <w:t xml:space="preserve">a simple as taking </w:t>
      </w:r>
      <w:r w:rsidR="003923E6">
        <w:rPr>
          <w:rFonts w:ascii="Arial" w:hAnsi="Arial" w:cs="Arial"/>
          <w:spacing w:val="8"/>
          <w:lang w:val="en"/>
        </w:rPr>
        <w:t>account of dietary requirements</w:t>
      </w:r>
    </w:p>
    <w:p w14:paraId="5F53729B" w14:textId="0E37320B" w:rsidR="00DB341F" w:rsidRDefault="00DB341F" w:rsidP="00DB341F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 w:rsidRPr="002F29DF">
        <w:rPr>
          <w:rFonts w:ascii="Arial" w:hAnsi="Arial" w:cs="Arial"/>
          <w:spacing w:val="8"/>
          <w:lang w:val="en"/>
        </w:rPr>
        <w:t>a more complex adjustment to h</w:t>
      </w:r>
      <w:r>
        <w:rPr>
          <w:rFonts w:ascii="Arial" w:hAnsi="Arial" w:cs="Arial"/>
          <w:spacing w:val="8"/>
          <w:lang w:val="en"/>
        </w:rPr>
        <w:t>elp someone with mobility needs</w:t>
      </w:r>
    </w:p>
    <w:p w14:paraId="1F6083FF" w14:textId="77777777" w:rsidR="00DB341F" w:rsidRPr="002F29DF" w:rsidRDefault="00DB341F" w:rsidP="00DB341F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 xml:space="preserve">or a decision that an </w:t>
      </w:r>
      <w:r w:rsidRPr="002F29DF">
        <w:rPr>
          <w:rFonts w:ascii="Arial" w:hAnsi="Arial" w:cs="Arial"/>
          <w:spacing w:val="8"/>
          <w:lang w:val="en"/>
        </w:rPr>
        <w:t xml:space="preserve">adjustment </w:t>
      </w:r>
      <w:r>
        <w:rPr>
          <w:rFonts w:ascii="Arial" w:hAnsi="Arial" w:cs="Arial"/>
          <w:spacing w:val="8"/>
          <w:lang w:val="en"/>
        </w:rPr>
        <w:t xml:space="preserve">is </w:t>
      </w:r>
      <w:r w:rsidRPr="002F29DF">
        <w:rPr>
          <w:rFonts w:ascii="Arial" w:hAnsi="Arial" w:cs="Arial"/>
          <w:spacing w:val="8"/>
          <w:lang w:val="en"/>
        </w:rPr>
        <w:t xml:space="preserve">so disproportionately difficult or costly that it </w:t>
      </w:r>
      <w:r>
        <w:rPr>
          <w:rFonts w:ascii="Arial" w:hAnsi="Arial" w:cs="Arial"/>
          <w:spacing w:val="8"/>
          <w:lang w:val="en"/>
        </w:rPr>
        <w:t xml:space="preserve">is not a </w:t>
      </w:r>
      <w:r w:rsidRPr="002F29DF">
        <w:rPr>
          <w:rFonts w:ascii="Arial" w:hAnsi="Arial" w:cs="Arial"/>
          <w:spacing w:val="8"/>
          <w:lang w:val="en"/>
        </w:rPr>
        <w:t xml:space="preserve">practicable option. </w:t>
      </w:r>
    </w:p>
    <w:p w14:paraId="54B47F63" w14:textId="77777777" w:rsidR="00DB341F" w:rsidRDefault="00DB341F" w:rsidP="00DB341F">
      <w:pPr>
        <w:textAlignment w:val="baseline"/>
        <w:rPr>
          <w:rFonts w:ascii="Arial" w:hAnsi="Arial" w:cs="Arial"/>
          <w:spacing w:val="8"/>
          <w:lang w:val="en"/>
        </w:rPr>
      </w:pPr>
    </w:p>
    <w:p w14:paraId="2B87EA2F" w14:textId="567427BC" w:rsidR="00DB341F" w:rsidRPr="00FE0ADD" w:rsidRDefault="00DB341F" w:rsidP="00DB341F">
      <w:pPr>
        <w:pStyle w:val="ListParagraph"/>
        <w:numPr>
          <w:ilvl w:val="0"/>
          <w:numId w:val="12"/>
        </w:numPr>
        <w:ind w:left="0" w:firstLine="0"/>
        <w:textAlignment w:val="baseline"/>
        <w:rPr>
          <w:rFonts w:ascii="Arial" w:hAnsi="Arial" w:cs="Arial"/>
          <w:spacing w:val="8"/>
          <w:lang w:val="en"/>
        </w:rPr>
      </w:pPr>
      <w:r w:rsidRPr="00FE0ADD">
        <w:rPr>
          <w:rFonts w:ascii="Arial" w:hAnsi="Arial" w:cs="Arial"/>
          <w:spacing w:val="8"/>
          <w:lang w:val="en"/>
        </w:rPr>
        <w:t xml:space="preserve">In all cases we should record our considerations and the reasons for deciding. </w:t>
      </w:r>
    </w:p>
    <w:p w14:paraId="4D6EF3B4" w14:textId="2198272C" w:rsidR="00DB341F" w:rsidRDefault="00DB341F" w:rsidP="004E0333">
      <w:pPr>
        <w:pStyle w:val="ListParagraph"/>
        <w:ind w:left="0"/>
        <w:textAlignment w:val="baseline"/>
        <w:rPr>
          <w:rFonts w:ascii="Arial" w:hAnsi="Arial" w:cs="Arial"/>
        </w:rPr>
      </w:pPr>
    </w:p>
    <w:p w14:paraId="307474E7" w14:textId="335630DA" w:rsidR="002F7851" w:rsidRPr="00116695" w:rsidRDefault="002F7851" w:rsidP="00116695">
      <w:pPr>
        <w:pStyle w:val="ListParagraph"/>
        <w:ind w:left="0"/>
        <w:jc w:val="center"/>
        <w:textAlignment w:val="baseline"/>
        <w:rPr>
          <w:rFonts w:ascii="Arial" w:hAnsi="Arial" w:cs="Arial"/>
          <w:i/>
        </w:rPr>
      </w:pPr>
      <w:r w:rsidRPr="00116695">
        <w:rPr>
          <w:rFonts w:ascii="Arial" w:hAnsi="Arial" w:cs="Arial"/>
          <w:i/>
        </w:rPr>
        <w:t xml:space="preserve">See Diversity &amp; Inclusion Check </w:t>
      </w:r>
      <w:r w:rsidR="00116695" w:rsidRPr="00116695">
        <w:rPr>
          <w:rFonts w:ascii="Arial" w:hAnsi="Arial" w:cs="Arial"/>
          <w:i/>
        </w:rPr>
        <w:t>P</w:t>
      </w:r>
      <w:r w:rsidRPr="00116695">
        <w:rPr>
          <w:rFonts w:ascii="Arial" w:hAnsi="Arial" w:cs="Arial"/>
          <w:i/>
        </w:rPr>
        <w:t>roforma.</w:t>
      </w:r>
    </w:p>
    <w:p w14:paraId="012B7449" w14:textId="77777777" w:rsidR="00116695" w:rsidRDefault="00116695">
      <w:pPr>
        <w:rPr>
          <w:rFonts w:ascii="Arial" w:hAnsi="Arial" w:cs="Arial"/>
        </w:rPr>
      </w:pPr>
    </w:p>
    <w:p w14:paraId="4D3BD68F" w14:textId="77777777" w:rsidR="00116695" w:rsidRDefault="00116695">
      <w:pPr>
        <w:rPr>
          <w:rFonts w:ascii="Arial" w:hAnsi="Arial" w:cs="Arial"/>
        </w:rPr>
      </w:pPr>
    </w:p>
    <w:p w14:paraId="00C085BB" w14:textId="77777777" w:rsidR="00116695" w:rsidRDefault="00116695">
      <w:pPr>
        <w:rPr>
          <w:rFonts w:ascii="Arial" w:hAnsi="Arial" w:cs="Arial"/>
        </w:rPr>
      </w:pPr>
    </w:p>
    <w:p w14:paraId="5FC69E0B" w14:textId="77777777" w:rsidR="00116695" w:rsidRPr="00116695" w:rsidRDefault="00116695">
      <w:pPr>
        <w:rPr>
          <w:rFonts w:ascii="Arial" w:hAnsi="Arial" w:cs="Arial"/>
          <w:b/>
        </w:rPr>
      </w:pPr>
      <w:r w:rsidRPr="00116695">
        <w:rPr>
          <w:rFonts w:ascii="Arial" w:hAnsi="Arial" w:cs="Arial"/>
          <w:b/>
        </w:rPr>
        <w:t>National HASSRA</w:t>
      </w:r>
    </w:p>
    <w:p w14:paraId="1456BEFE" w14:textId="217C6359" w:rsidR="002F7851" w:rsidRDefault="00116695">
      <w:pPr>
        <w:rPr>
          <w:rFonts w:ascii="Arial" w:hAnsi="Arial" w:cs="Arial"/>
        </w:rPr>
      </w:pPr>
      <w:r w:rsidRPr="00116695">
        <w:rPr>
          <w:rFonts w:ascii="Arial" w:hAnsi="Arial" w:cs="Arial"/>
          <w:b/>
        </w:rPr>
        <w:t>July 2021</w:t>
      </w:r>
      <w:r w:rsidR="002F7851">
        <w:rPr>
          <w:rFonts w:ascii="Arial" w:hAnsi="Arial" w:cs="Arial"/>
        </w:rPr>
        <w:br w:type="page"/>
      </w:r>
    </w:p>
    <w:p w14:paraId="6523934E" w14:textId="7EB896FC" w:rsidR="003923E6" w:rsidRPr="002F7851" w:rsidRDefault="002F7851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  <w:r w:rsidRPr="002F7851">
        <w:rPr>
          <w:rFonts w:ascii="Arial" w:hAnsi="Arial" w:cs="Arial"/>
          <w:b/>
        </w:rPr>
        <w:lastRenderedPageBreak/>
        <w:t xml:space="preserve">DIVERSITY &amp; INCLUSION CHECK PROFORMA </w:t>
      </w:r>
    </w:p>
    <w:p w14:paraId="0A852B59" w14:textId="4E0F4F93" w:rsidR="002F7851" w:rsidRDefault="002F7851" w:rsidP="002F7851">
      <w:pPr>
        <w:pStyle w:val="ListParagraph"/>
        <w:ind w:left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851" w14:paraId="4D134D22" w14:textId="77777777" w:rsidTr="002F7851">
        <w:tc>
          <w:tcPr>
            <w:tcW w:w="8296" w:type="dxa"/>
          </w:tcPr>
          <w:p w14:paraId="4319BA77" w14:textId="12DD7E9F" w:rsidR="002F7851" w:rsidRPr="00490A2F" w:rsidRDefault="00490A2F" w:rsidP="00490A2F">
            <w:pPr>
              <w:textAlignment w:val="baseline"/>
              <w:rPr>
                <w:rFonts w:ascii="Arial" w:hAnsi="Arial" w:cs="Arial"/>
                <w:b/>
              </w:rPr>
            </w:pPr>
            <w:r w:rsidRPr="00490A2F">
              <w:rPr>
                <w:rFonts w:ascii="Arial" w:hAnsi="Arial" w:cs="Arial"/>
                <w:b/>
              </w:rPr>
              <w:t xml:space="preserve">Event Title and Description  </w:t>
            </w:r>
          </w:p>
        </w:tc>
      </w:tr>
      <w:tr w:rsidR="002F7851" w14:paraId="51B38667" w14:textId="77777777" w:rsidTr="002F7851">
        <w:tc>
          <w:tcPr>
            <w:tcW w:w="8296" w:type="dxa"/>
          </w:tcPr>
          <w:p w14:paraId="47EF1B9F" w14:textId="77777777" w:rsidR="00A74518" w:rsidRDefault="00A74518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525D75BE" w14:textId="77777777" w:rsidR="00A74518" w:rsidRDefault="00490A2F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E.g.</w:t>
            </w:r>
            <w:r w:rsidR="00116695">
              <w:rPr>
                <w:rFonts w:ascii="Arial" w:hAnsi="Arial" w:cs="Arial"/>
              </w:rPr>
              <w:t xml:space="preserve"> Office c</w:t>
            </w:r>
            <w:r>
              <w:rPr>
                <w:rFonts w:ascii="Arial" w:hAnsi="Arial" w:cs="Arial"/>
              </w:rPr>
              <w:t xml:space="preserve">oach trip to London to see </w:t>
            </w:r>
            <w:r w:rsidRPr="005B19A3">
              <w:rPr>
                <w:rFonts w:ascii="Arial" w:hAnsi="Arial" w:cs="Arial"/>
                <w:i/>
              </w:rPr>
              <w:t xml:space="preserve">Les </w:t>
            </w:r>
            <w:proofErr w:type="spellStart"/>
            <w:r w:rsidRPr="005B19A3">
              <w:rPr>
                <w:rFonts w:ascii="Arial" w:hAnsi="Arial" w:cs="Arial"/>
                <w:i/>
              </w:rPr>
              <w:t>Miserables</w:t>
            </w:r>
            <w:proofErr w:type="spellEnd"/>
          </w:p>
          <w:p w14:paraId="7882EC63" w14:textId="60DB2669" w:rsidR="002F7851" w:rsidRDefault="002F7851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</w:tc>
      </w:tr>
      <w:tr w:rsidR="002F7851" w14:paraId="52A7DE8B" w14:textId="77777777" w:rsidTr="002F7851">
        <w:tc>
          <w:tcPr>
            <w:tcW w:w="8296" w:type="dxa"/>
          </w:tcPr>
          <w:p w14:paraId="6F3801BF" w14:textId="01AD3572" w:rsidR="002F7851" w:rsidRPr="00490A2F" w:rsidRDefault="00490A2F" w:rsidP="00490A2F">
            <w:pPr>
              <w:pStyle w:val="ListParagraph"/>
              <w:ind w:left="0"/>
              <w:textAlignment w:val="baseline"/>
              <w:rPr>
                <w:rFonts w:ascii="Arial" w:hAnsi="Arial" w:cs="Arial"/>
                <w:b/>
              </w:rPr>
            </w:pPr>
            <w:r w:rsidRPr="00490A2F">
              <w:rPr>
                <w:rFonts w:ascii="Arial" w:hAnsi="Arial" w:cs="Arial"/>
                <w:b/>
              </w:rPr>
              <w:t xml:space="preserve">Who is </w:t>
            </w:r>
            <w:r>
              <w:rPr>
                <w:rFonts w:ascii="Arial" w:hAnsi="Arial" w:cs="Arial"/>
                <w:b/>
              </w:rPr>
              <w:t>Eligible to Take P</w:t>
            </w:r>
            <w:r w:rsidRPr="00490A2F">
              <w:rPr>
                <w:rFonts w:ascii="Arial" w:hAnsi="Arial" w:cs="Arial"/>
                <w:b/>
              </w:rPr>
              <w:t>art</w:t>
            </w:r>
            <w:r w:rsidR="00295A09">
              <w:rPr>
                <w:rFonts w:ascii="Arial" w:hAnsi="Arial" w:cs="Arial"/>
                <w:b/>
              </w:rPr>
              <w:t>?</w:t>
            </w:r>
          </w:p>
        </w:tc>
      </w:tr>
      <w:tr w:rsidR="002F7851" w14:paraId="6C983C04" w14:textId="77777777" w:rsidTr="002F7851">
        <w:tc>
          <w:tcPr>
            <w:tcW w:w="8296" w:type="dxa"/>
          </w:tcPr>
          <w:p w14:paraId="102D21D3" w14:textId="77777777" w:rsidR="00A74518" w:rsidRDefault="00A74518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4C507076" w14:textId="77777777" w:rsidR="00A74518" w:rsidRDefault="00490A2F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Club members and guests</w:t>
            </w:r>
          </w:p>
          <w:p w14:paraId="0D11528A" w14:textId="2B328621" w:rsidR="00490A2F" w:rsidRDefault="00490A2F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</w:tc>
      </w:tr>
      <w:tr w:rsidR="002F7851" w14:paraId="5D218C7D" w14:textId="77777777" w:rsidTr="002F7851">
        <w:tc>
          <w:tcPr>
            <w:tcW w:w="8296" w:type="dxa"/>
          </w:tcPr>
          <w:p w14:paraId="27435506" w14:textId="1E90A60F" w:rsidR="00490A2F" w:rsidRPr="00490A2F" w:rsidRDefault="00490A2F" w:rsidP="00490A2F">
            <w:pPr>
              <w:pStyle w:val="ListParagraph"/>
              <w:ind w:left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</w:t>
            </w:r>
            <w:r w:rsidRPr="00490A2F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>one Have</w:t>
            </w:r>
            <w:r w:rsidR="00B900B1">
              <w:rPr>
                <w:rFonts w:ascii="Arial" w:hAnsi="Arial" w:cs="Arial"/>
                <w:b/>
              </w:rPr>
              <w:t xml:space="preserve"> A</w:t>
            </w:r>
            <w:r w:rsidRPr="00490A2F">
              <w:rPr>
                <w:rFonts w:ascii="Arial" w:hAnsi="Arial" w:cs="Arial"/>
                <w:b/>
              </w:rPr>
              <w:t>ny Special Requirements</w:t>
            </w:r>
            <w:r w:rsidR="00B166A3">
              <w:rPr>
                <w:rFonts w:ascii="Arial" w:hAnsi="Arial" w:cs="Arial"/>
                <w:b/>
              </w:rPr>
              <w:t>?</w:t>
            </w:r>
          </w:p>
        </w:tc>
      </w:tr>
      <w:tr w:rsidR="002F7851" w14:paraId="7D7A54C1" w14:textId="77777777" w:rsidTr="002F7851">
        <w:tc>
          <w:tcPr>
            <w:tcW w:w="8296" w:type="dxa"/>
          </w:tcPr>
          <w:p w14:paraId="5BC003FE" w14:textId="77777777" w:rsidR="00A74518" w:rsidRDefault="00A74518" w:rsidP="007F0D98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24B31A63" w14:textId="22ACF740" w:rsidR="00A74518" w:rsidRDefault="005B19A3" w:rsidP="007F0D98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Ascertain (</w:t>
            </w:r>
            <w:r w:rsidR="007F0D98">
              <w:rPr>
                <w:rFonts w:ascii="Arial" w:hAnsi="Arial" w:cs="Arial"/>
              </w:rPr>
              <w:t xml:space="preserve">e.g. from local knowledge and/or </w:t>
            </w:r>
            <w:r>
              <w:rPr>
                <w:rFonts w:ascii="Arial" w:hAnsi="Arial" w:cs="Arial"/>
              </w:rPr>
              <w:t xml:space="preserve">putting a question on the application form) if any </w:t>
            </w:r>
            <w:r w:rsidR="00490A2F">
              <w:rPr>
                <w:rFonts w:ascii="Arial" w:hAnsi="Arial" w:cs="Arial"/>
              </w:rPr>
              <w:t xml:space="preserve">potential participants </w:t>
            </w:r>
            <w:r>
              <w:rPr>
                <w:rFonts w:ascii="Arial" w:hAnsi="Arial" w:cs="Arial"/>
              </w:rPr>
              <w:t>require reasonable adjustments to enable them to take part</w:t>
            </w:r>
            <w:r w:rsidR="00295A09">
              <w:rPr>
                <w:rFonts w:ascii="Arial" w:hAnsi="Arial" w:cs="Arial"/>
              </w:rPr>
              <w:t xml:space="preserve"> e.g. wheel</w:t>
            </w:r>
            <w:r w:rsidR="00490A2F">
              <w:rPr>
                <w:rFonts w:ascii="Arial" w:hAnsi="Arial" w:cs="Arial"/>
              </w:rPr>
              <w:t>chair access to coach and theatre</w:t>
            </w:r>
            <w:r>
              <w:rPr>
                <w:rFonts w:ascii="Arial" w:hAnsi="Arial" w:cs="Arial"/>
              </w:rPr>
              <w:t>.</w:t>
            </w:r>
          </w:p>
          <w:p w14:paraId="6B1771EC" w14:textId="657DC31D" w:rsidR="00490A2F" w:rsidRDefault="00490A2F" w:rsidP="007F0D98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</w:tc>
      </w:tr>
      <w:tr w:rsidR="002F7851" w14:paraId="338E239F" w14:textId="77777777" w:rsidTr="002F7851">
        <w:tc>
          <w:tcPr>
            <w:tcW w:w="8296" w:type="dxa"/>
          </w:tcPr>
          <w:p w14:paraId="59127137" w14:textId="6BC11A75" w:rsidR="005B19A3" w:rsidRPr="005B19A3" w:rsidRDefault="005B19A3" w:rsidP="00B900B1">
            <w:pPr>
              <w:pStyle w:val="ListParagraph"/>
              <w:ind w:left="0"/>
              <w:textAlignment w:val="baseline"/>
              <w:rPr>
                <w:rFonts w:ascii="Arial" w:hAnsi="Arial" w:cs="Arial"/>
                <w:b/>
              </w:rPr>
            </w:pPr>
            <w:r w:rsidRPr="005B19A3">
              <w:rPr>
                <w:rFonts w:ascii="Arial" w:hAnsi="Arial" w:cs="Arial"/>
                <w:b/>
              </w:rPr>
              <w:t xml:space="preserve">Can </w:t>
            </w:r>
            <w:r w:rsidR="00B166A3">
              <w:rPr>
                <w:rFonts w:ascii="Arial" w:hAnsi="Arial" w:cs="Arial"/>
                <w:b/>
              </w:rPr>
              <w:t xml:space="preserve">a </w:t>
            </w:r>
            <w:r w:rsidRPr="005B19A3">
              <w:rPr>
                <w:rFonts w:ascii="Arial" w:hAnsi="Arial" w:cs="Arial"/>
                <w:b/>
              </w:rPr>
              <w:t xml:space="preserve">Reasonable Adjustment </w:t>
            </w:r>
            <w:r w:rsidR="00B900B1">
              <w:rPr>
                <w:rFonts w:ascii="Arial" w:hAnsi="Arial" w:cs="Arial"/>
                <w:b/>
              </w:rPr>
              <w:t>B</w:t>
            </w:r>
            <w:r w:rsidRPr="005B19A3">
              <w:rPr>
                <w:rFonts w:ascii="Arial" w:hAnsi="Arial" w:cs="Arial"/>
                <w:b/>
              </w:rPr>
              <w:t>e Made?</w:t>
            </w:r>
          </w:p>
        </w:tc>
      </w:tr>
      <w:tr w:rsidR="005B19A3" w14:paraId="19036240" w14:textId="77777777" w:rsidTr="002F7851">
        <w:tc>
          <w:tcPr>
            <w:tcW w:w="8296" w:type="dxa"/>
          </w:tcPr>
          <w:p w14:paraId="7B62AE6D" w14:textId="77777777" w:rsidR="00A74518" w:rsidRDefault="00A74518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03A6A0D6" w14:textId="01B7D3EF" w:rsidR="005B19A3" w:rsidRDefault="005B19A3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Yes: able to book coach with step-less access and the</w:t>
            </w:r>
            <w:r w:rsidR="00295A09">
              <w:rPr>
                <w:rFonts w:ascii="Arial" w:hAnsi="Arial" w:cs="Arial"/>
              </w:rPr>
              <w:t>atre has confirmed it has wheel</w:t>
            </w:r>
            <w:r>
              <w:rPr>
                <w:rFonts w:ascii="Arial" w:hAnsi="Arial" w:cs="Arial"/>
              </w:rPr>
              <w:t>chair access.</w:t>
            </w:r>
          </w:p>
          <w:p w14:paraId="15ED4547" w14:textId="77777777" w:rsidR="00A74518" w:rsidRDefault="00A74518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312AB920" w14:textId="6268695B" w:rsidR="005B19A3" w:rsidRDefault="005B19A3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No coaches available with step-less access </w:t>
            </w:r>
            <w:r w:rsidR="00892B6D">
              <w:rPr>
                <w:rFonts w:ascii="Arial" w:hAnsi="Arial" w:cs="Arial"/>
              </w:rPr>
              <w:t xml:space="preserve">but </w:t>
            </w:r>
            <w:r>
              <w:rPr>
                <w:rFonts w:ascii="Arial" w:hAnsi="Arial" w:cs="Arial"/>
              </w:rPr>
              <w:t>theatre has confirmed there is wheelchair access.</w:t>
            </w:r>
          </w:p>
          <w:p w14:paraId="6C47C953" w14:textId="0A2B10A8" w:rsidR="00A74518" w:rsidRDefault="00A74518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</w:tc>
      </w:tr>
      <w:tr w:rsidR="005B19A3" w14:paraId="50BBC91C" w14:textId="77777777" w:rsidTr="002F7851">
        <w:tc>
          <w:tcPr>
            <w:tcW w:w="8296" w:type="dxa"/>
          </w:tcPr>
          <w:p w14:paraId="370833E6" w14:textId="6D04B4AF" w:rsidR="005B19A3" w:rsidRPr="005B19A3" w:rsidRDefault="005B19A3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  <w:b/>
              </w:rPr>
            </w:pPr>
            <w:r w:rsidRPr="005B19A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s</w:t>
            </w:r>
            <w:r w:rsidRPr="005B19A3">
              <w:rPr>
                <w:rFonts w:ascii="Arial" w:hAnsi="Arial" w:cs="Arial"/>
                <w:b/>
              </w:rPr>
              <w:t xml:space="preserve"> Alternative Provision </w:t>
            </w:r>
            <w:r>
              <w:rPr>
                <w:rFonts w:ascii="Arial" w:hAnsi="Arial" w:cs="Arial"/>
                <w:b/>
              </w:rPr>
              <w:t>Available and Appropriate</w:t>
            </w:r>
            <w:r w:rsidRPr="005B19A3">
              <w:rPr>
                <w:rFonts w:ascii="Arial" w:hAnsi="Arial" w:cs="Arial"/>
                <w:b/>
              </w:rPr>
              <w:t>?</w:t>
            </w:r>
          </w:p>
        </w:tc>
      </w:tr>
      <w:tr w:rsidR="005B19A3" w14:paraId="7452A37A" w14:textId="77777777" w:rsidTr="002F7851">
        <w:tc>
          <w:tcPr>
            <w:tcW w:w="8296" w:type="dxa"/>
          </w:tcPr>
          <w:p w14:paraId="3948AE5F" w14:textId="77777777" w:rsidR="00A74518" w:rsidRDefault="00A74518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48B07E7B" w14:textId="59F65419" w:rsidR="00B166A3" w:rsidRDefault="005B19A3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E22B28">
              <w:rPr>
                <w:rFonts w:ascii="Arial" w:hAnsi="Arial" w:cs="Arial"/>
              </w:rPr>
              <w:t xml:space="preserve">Coach with step-less access not available. Have looked at alterative travel such as taxi </w:t>
            </w:r>
            <w:r w:rsidR="00B166A3">
              <w:rPr>
                <w:rFonts w:ascii="Arial" w:hAnsi="Arial" w:cs="Arial"/>
              </w:rPr>
              <w:t>and decided that:</w:t>
            </w:r>
          </w:p>
          <w:p w14:paraId="5A051AD2" w14:textId="77777777" w:rsidR="00A74518" w:rsidRDefault="00A74518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0BD8D058" w14:textId="270C510A" w:rsidR="00B166A3" w:rsidRDefault="00B166A3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it is practicable and affordable from club funds, or </w:t>
            </w:r>
          </w:p>
          <w:p w14:paraId="1E8DBA1C" w14:textId="77777777" w:rsidR="00A74518" w:rsidRDefault="00A74518" w:rsidP="005B19A3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4F1F06BF" w14:textId="51849CD9" w:rsidR="005B19A3" w:rsidRDefault="00B166A3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it is not practicable or affordable from club funds. </w:t>
            </w:r>
            <w:r w:rsidR="00A74518">
              <w:rPr>
                <w:rFonts w:ascii="Arial" w:hAnsi="Arial" w:cs="Arial"/>
              </w:rPr>
              <w:br/>
            </w:r>
          </w:p>
        </w:tc>
      </w:tr>
      <w:tr w:rsidR="001B6FFD" w14:paraId="240D9DAF" w14:textId="77777777" w:rsidTr="002F7851">
        <w:tc>
          <w:tcPr>
            <w:tcW w:w="8296" w:type="dxa"/>
          </w:tcPr>
          <w:p w14:paraId="1E32F5D5" w14:textId="49E5EA29" w:rsidR="001B6FFD" w:rsidRPr="001B6FFD" w:rsidRDefault="001B6FFD" w:rsidP="001B6FFD">
            <w:pPr>
              <w:pStyle w:val="ListParagraph"/>
              <w:ind w:left="0"/>
              <w:textAlignment w:val="baseline"/>
              <w:rPr>
                <w:rFonts w:ascii="Arial" w:hAnsi="Arial" w:cs="Arial"/>
                <w:b/>
              </w:rPr>
            </w:pPr>
            <w:r w:rsidRPr="001B6FFD">
              <w:rPr>
                <w:rFonts w:ascii="Arial" w:hAnsi="Arial" w:cs="Arial"/>
                <w:b/>
              </w:rPr>
              <w:t>Final Decision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B6FFD" w14:paraId="4DA23277" w14:textId="77777777" w:rsidTr="002F7851">
        <w:tc>
          <w:tcPr>
            <w:tcW w:w="8296" w:type="dxa"/>
          </w:tcPr>
          <w:p w14:paraId="1E2DE542" w14:textId="77777777" w:rsidR="00A74518" w:rsidRDefault="00A74518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  <w:p w14:paraId="56DC0AC0" w14:textId="77777777" w:rsidR="00A74518" w:rsidRDefault="001B6FFD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Give reason(s) for deciding whether to make or not make a reasonable adjustment. </w:t>
            </w:r>
          </w:p>
          <w:p w14:paraId="3B6C87CA" w14:textId="1B102EB1" w:rsidR="001B6FFD" w:rsidRDefault="001B6FFD" w:rsidP="00EA591F">
            <w:pPr>
              <w:pStyle w:val="ListParagraph"/>
              <w:ind w:left="0"/>
              <w:textAlignment w:val="baseline"/>
              <w:rPr>
                <w:rFonts w:ascii="Arial" w:hAnsi="Arial" w:cs="Arial"/>
              </w:rPr>
            </w:pPr>
          </w:p>
        </w:tc>
      </w:tr>
    </w:tbl>
    <w:p w14:paraId="3C6C943E" w14:textId="514408A3" w:rsidR="002F7851" w:rsidRDefault="002F7851" w:rsidP="002F7851">
      <w:pPr>
        <w:pStyle w:val="ListParagraph"/>
        <w:ind w:left="0"/>
        <w:textAlignment w:val="baseline"/>
        <w:rPr>
          <w:rFonts w:ascii="Arial" w:hAnsi="Arial" w:cs="Arial"/>
        </w:rPr>
      </w:pPr>
    </w:p>
    <w:p w14:paraId="1F25ACB0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13C9C2CB" w14:textId="2CD2BC7A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below for details of protected characteristics and examples of common reasonable adjustments.</w:t>
      </w:r>
      <w:r w:rsidR="00C1629D">
        <w:rPr>
          <w:rFonts w:ascii="Arial" w:hAnsi="Arial" w:cs="Arial"/>
          <w:b/>
        </w:rPr>
        <w:t xml:space="preserve"> Please note these are illustrative examples only</w:t>
      </w:r>
      <w:r w:rsidR="00EC3555">
        <w:rPr>
          <w:rFonts w:ascii="Arial" w:hAnsi="Arial" w:cs="Arial"/>
          <w:b/>
        </w:rPr>
        <w:t>;</w:t>
      </w:r>
      <w:r w:rsidR="00117B7B">
        <w:rPr>
          <w:rFonts w:ascii="Arial" w:hAnsi="Arial" w:cs="Arial"/>
          <w:b/>
        </w:rPr>
        <w:t xml:space="preserve"> </w:t>
      </w:r>
      <w:r w:rsidR="00C1629D">
        <w:rPr>
          <w:rFonts w:ascii="Arial" w:hAnsi="Arial" w:cs="Arial"/>
          <w:b/>
        </w:rPr>
        <w:t xml:space="preserve">adjustments will depend on individual circumstances and will always be considered on a </w:t>
      </w:r>
      <w:r w:rsidR="00117B7B">
        <w:rPr>
          <w:rFonts w:ascii="Arial" w:hAnsi="Arial" w:cs="Arial"/>
          <w:b/>
        </w:rPr>
        <w:t>case-by-case</w:t>
      </w:r>
      <w:r w:rsidR="00C1629D">
        <w:rPr>
          <w:rFonts w:ascii="Arial" w:hAnsi="Arial" w:cs="Arial"/>
          <w:b/>
        </w:rPr>
        <w:t xml:space="preserve"> basis. </w:t>
      </w:r>
    </w:p>
    <w:p w14:paraId="7D2D1054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62FB2940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46AF2B02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66B1692A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68CD8D9B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112B4FF9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1D1A1C30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651940A1" w14:textId="77777777" w:rsidR="0061393E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3A0C375F" w14:textId="3A7C3403" w:rsidR="00EA591F" w:rsidRDefault="00EA591F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  <w:r w:rsidRPr="00EA591F">
        <w:rPr>
          <w:rFonts w:ascii="Arial" w:hAnsi="Arial" w:cs="Arial"/>
          <w:b/>
        </w:rPr>
        <w:t>Protected Characteristics</w:t>
      </w:r>
    </w:p>
    <w:p w14:paraId="49E43739" w14:textId="77777777" w:rsidR="0061393E" w:rsidRPr="00EA591F" w:rsidRDefault="0061393E" w:rsidP="002F7851">
      <w:pPr>
        <w:pStyle w:val="ListParagraph"/>
        <w:ind w:left="0"/>
        <w:textAlignment w:val="baseline"/>
        <w:rPr>
          <w:rFonts w:ascii="Arial" w:hAnsi="Arial" w:cs="Arial"/>
          <w:b/>
        </w:rPr>
      </w:pPr>
    </w:p>
    <w:p w14:paraId="3A3C6A97" w14:textId="1F107149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age, working-pattern and caring responsibilities </w:t>
      </w:r>
      <w:r w:rsidR="0061393E">
        <w:rPr>
          <w:rFonts w:ascii="Arial" w:hAnsi="Arial" w:cs="Arial"/>
          <w:spacing w:val="8"/>
          <w:lang w:val="en"/>
        </w:rPr>
        <w:br/>
      </w:r>
    </w:p>
    <w:p w14:paraId="3AD1F50D" w14:textId="52737457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disability </w:t>
      </w:r>
      <w:r>
        <w:rPr>
          <w:rFonts w:ascii="Arial" w:hAnsi="Arial" w:cs="Arial"/>
          <w:spacing w:val="8"/>
          <w:lang w:val="en"/>
        </w:rPr>
        <w:t xml:space="preserve">and </w:t>
      </w:r>
      <w:r w:rsidR="00295A09">
        <w:rPr>
          <w:rFonts w:ascii="Arial" w:hAnsi="Arial" w:cs="Arial"/>
          <w:spacing w:val="8"/>
          <w:lang w:val="en"/>
        </w:rPr>
        <w:t>long-</w:t>
      </w:r>
      <w:r w:rsidRPr="004C0614">
        <w:rPr>
          <w:rFonts w:ascii="Arial" w:hAnsi="Arial" w:cs="Arial"/>
          <w:spacing w:val="8"/>
          <w:lang w:val="en"/>
        </w:rPr>
        <w:t>term health conditions</w:t>
      </w:r>
      <w:r w:rsidR="0061393E">
        <w:rPr>
          <w:rFonts w:ascii="Arial" w:hAnsi="Arial" w:cs="Arial"/>
          <w:spacing w:val="8"/>
          <w:lang w:val="en"/>
        </w:rPr>
        <w:br/>
      </w:r>
    </w:p>
    <w:p w14:paraId="23B2D787" w14:textId="41523C76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sex </w:t>
      </w:r>
      <w:r>
        <w:rPr>
          <w:rFonts w:ascii="Arial" w:hAnsi="Arial" w:cs="Arial"/>
          <w:spacing w:val="8"/>
          <w:lang w:val="en"/>
        </w:rPr>
        <w:t xml:space="preserve">and </w:t>
      </w:r>
      <w:r w:rsidRPr="004C0614">
        <w:rPr>
          <w:rFonts w:ascii="Arial" w:hAnsi="Arial" w:cs="Arial"/>
          <w:spacing w:val="8"/>
          <w:lang w:val="en"/>
        </w:rPr>
        <w:t>sexual orientation</w:t>
      </w:r>
      <w:r w:rsidR="0061393E">
        <w:rPr>
          <w:rFonts w:ascii="Arial" w:hAnsi="Arial" w:cs="Arial"/>
          <w:spacing w:val="8"/>
          <w:lang w:val="en"/>
        </w:rPr>
        <w:br/>
      </w:r>
    </w:p>
    <w:p w14:paraId="1F032DC9" w14:textId="098A54E3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>pregnancy and maternity</w:t>
      </w:r>
      <w:r w:rsidR="0061393E">
        <w:rPr>
          <w:rFonts w:ascii="Arial" w:hAnsi="Arial" w:cs="Arial"/>
          <w:spacing w:val="8"/>
          <w:lang w:val="en"/>
        </w:rPr>
        <w:br/>
      </w:r>
    </w:p>
    <w:p w14:paraId="58004665" w14:textId="6F44B083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>
        <w:rPr>
          <w:rFonts w:ascii="Arial" w:hAnsi="Arial" w:cs="Arial"/>
          <w:spacing w:val="8"/>
          <w:lang w:val="en"/>
        </w:rPr>
        <w:t>race, ethnicity, nationality</w:t>
      </w:r>
      <w:r w:rsidR="0061393E">
        <w:rPr>
          <w:rFonts w:ascii="Arial" w:hAnsi="Arial" w:cs="Arial"/>
          <w:spacing w:val="8"/>
          <w:lang w:val="en"/>
        </w:rPr>
        <w:br/>
      </w:r>
    </w:p>
    <w:p w14:paraId="1D996A62" w14:textId="3D822F31" w:rsidR="00EA591F" w:rsidRDefault="00EA591F" w:rsidP="00EA591F">
      <w:pPr>
        <w:pStyle w:val="NormalWeb"/>
        <w:numPr>
          <w:ilvl w:val="0"/>
          <w:numId w:val="9"/>
        </w:numPr>
        <w:ind w:hanging="720"/>
        <w:rPr>
          <w:rFonts w:ascii="Arial" w:hAnsi="Arial" w:cs="Arial"/>
          <w:spacing w:val="8"/>
          <w:lang w:val="en"/>
        </w:rPr>
      </w:pPr>
      <w:r w:rsidRPr="004C0614">
        <w:rPr>
          <w:rFonts w:ascii="Arial" w:hAnsi="Arial" w:cs="Arial"/>
          <w:spacing w:val="8"/>
          <w:lang w:val="en"/>
        </w:rPr>
        <w:t xml:space="preserve">religion </w:t>
      </w:r>
      <w:r>
        <w:rPr>
          <w:rFonts w:ascii="Arial" w:hAnsi="Arial" w:cs="Arial"/>
          <w:spacing w:val="8"/>
          <w:lang w:val="en"/>
        </w:rPr>
        <w:t xml:space="preserve">and </w:t>
      </w:r>
      <w:r w:rsidRPr="004C0614">
        <w:rPr>
          <w:rFonts w:ascii="Arial" w:hAnsi="Arial" w:cs="Arial"/>
          <w:spacing w:val="8"/>
          <w:lang w:val="en"/>
        </w:rPr>
        <w:t>belief</w:t>
      </w:r>
      <w:r w:rsidR="0061393E">
        <w:rPr>
          <w:rFonts w:ascii="Arial" w:hAnsi="Arial" w:cs="Arial"/>
          <w:spacing w:val="8"/>
          <w:lang w:val="en"/>
        </w:rPr>
        <w:br/>
      </w:r>
    </w:p>
    <w:p w14:paraId="7281826D" w14:textId="2C8387EE" w:rsidR="00EA591F" w:rsidRPr="00EA591F" w:rsidRDefault="00EA591F" w:rsidP="00EA591F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EA591F">
        <w:rPr>
          <w:rFonts w:ascii="Arial" w:hAnsi="Arial" w:cs="Arial"/>
          <w:spacing w:val="8"/>
          <w:lang w:val="en"/>
        </w:rPr>
        <w:t xml:space="preserve">gender identity expression or reassignment </w:t>
      </w:r>
      <w:r w:rsidR="0061393E">
        <w:rPr>
          <w:rFonts w:ascii="Arial" w:hAnsi="Arial" w:cs="Arial"/>
          <w:spacing w:val="8"/>
          <w:lang w:val="en"/>
        </w:rPr>
        <w:br/>
      </w:r>
    </w:p>
    <w:p w14:paraId="10089538" w14:textId="5320ADBB" w:rsidR="001A39B9" w:rsidRPr="00EA591F" w:rsidRDefault="00EA591F" w:rsidP="00EA591F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EA591F">
        <w:rPr>
          <w:rFonts w:ascii="Arial" w:hAnsi="Arial" w:cs="Arial"/>
          <w:spacing w:val="8"/>
          <w:lang w:val="en"/>
        </w:rPr>
        <w:t>relationship status, marital status and civil partnership.</w:t>
      </w:r>
    </w:p>
    <w:p w14:paraId="27B5AE5C" w14:textId="486CC8DD" w:rsidR="00EA591F" w:rsidRDefault="00EA591F" w:rsidP="00EA591F">
      <w:pPr>
        <w:pStyle w:val="NormalWeb"/>
        <w:rPr>
          <w:rFonts w:ascii="Arial" w:hAnsi="Arial" w:cs="Arial"/>
          <w:spacing w:val="8"/>
          <w:lang w:val="en"/>
        </w:rPr>
      </w:pPr>
    </w:p>
    <w:p w14:paraId="10629796" w14:textId="3C2F9491" w:rsidR="00EA591F" w:rsidRDefault="00EA591F" w:rsidP="00EA591F">
      <w:pPr>
        <w:pStyle w:val="NormalWeb"/>
        <w:rPr>
          <w:rFonts w:ascii="Arial" w:hAnsi="Arial" w:cs="Arial"/>
          <w:b/>
          <w:spacing w:val="8"/>
          <w:lang w:val="en"/>
        </w:rPr>
      </w:pPr>
      <w:r w:rsidRPr="00EA591F">
        <w:rPr>
          <w:rFonts w:ascii="Arial" w:hAnsi="Arial" w:cs="Arial"/>
          <w:b/>
          <w:spacing w:val="8"/>
          <w:lang w:val="en"/>
        </w:rPr>
        <w:t>Examples of Common Reasonable Adjustments</w:t>
      </w:r>
    </w:p>
    <w:p w14:paraId="086340B1" w14:textId="7E3F3C04" w:rsidR="00EA591F" w:rsidRPr="00EA591F" w:rsidRDefault="00EA591F" w:rsidP="00EA591F">
      <w:pPr>
        <w:pStyle w:val="NormalWeb"/>
        <w:rPr>
          <w:rFonts w:ascii="Arial" w:hAnsi="Arial" w:cs="Arial"/>
          <w:spacing w:val="8"/>
          <w:lang w:val="en"/>
        </w:rPr>
      </w:pPr>
    </w:p>
    <w:p w14:paraId="4FA56D7F" w14:textId="1F680F8C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Accessibility – disabled access; </w:t>
      </w:r>
      <w:r w:rsidR="00EC355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suitable facilities, including gender</w:t>
      </w:r>
      <w:r w:rsidR="00295A09">
        <w:rPr>
          <w:rFonts w:ascii="Arial" w:hAnsi="Arial" w:cs="Arial"/>
        </w:rPr>
        <w:t>-</w:t>
      </w:r>
      <w:r>
        <w:rPr>
          <w:rFonts w:ascii="Arial" w:hAnsi="Arial" w:cs="Arial"/>
        </w:rPr>
        <w:t>neutral toilets and changing facilities</w:t>
      </w:r>
      <w:r>
        <w:rPr>
          <w:rFonts w:ascii="Arial" w:hAnsi="Arial" w:cs="Arial"/>
        </w:rPr>
        <w:br/>
      </w:r>
    </w:p>
    <w:p w14:paraId="18667655" w14:textId="1755D5A2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Mobility Issues –</w:t>
      </w:r>
      <w:r w:rsidR="00EC3555">
        <w:rPr>
          <w:rFonts w:ascii="Arial" w:hAnsi="Arial" w:cs="Arial"/>
        </w:rPr>
        <w:t xml:space="preserve">for example, </w:t>
      </w:r>
      <w:r>
        <w:rPr>
          <w:rFonts w:ascii="Arial" w:hAnsi="Arial" w:cs="Arial"/>
        </w:rPr>
        <w:t>ground</w:t>
      </w:r>
      <w:r w:rsidR="00295A0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floo</w:t>
      </w:r>
      <w:r w:rsidR="00295A0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room, walk</w:t>
      </w:r>
      <w:r w:rsidR="00295A09">
        <w:rPr>
          <w:rFonts w:ascii="Arial" w:hAnsi="Arial" w:cs="Arial"/>
        </w:rPr>
        <w:t>-</w:t>
      </w:r>
      <w:r>
        <w:rPr>
          <w:rFonts w:ascii="Arial" w:hAnsi="Arial" w:cs="Arial"/>
        </w:rPr>
        <w:t>in shower, lift access etc.</w:t>
      </w:r>
      <w:r>
        <w:rPr>
          <w:rFonts w:ascii="Arial" w:hAnsi="Arial" w:cs="Arial"/>
        </w:rPr>
        <w:br/>
      </w:r>
    </w:p>
    <w:p w14:paraId="2DD66283" w14:textId="23552794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Dietary requirements – either for health or religious reasons </w:t>
      </w:r>
      <w:r>
        <w:rPr>
          <w:rFonts w:ascii="Arial" w:hAnsi="Arial" w:cs="Arial"/>
        </w:rPr>
        <w:br/>
      </w:r>
    </w:p>
    <w:p w14:paraId="148E07F2" w14:textId="07A2D717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Allergies – this is separate to dietary </w:t>
      </w:r>
      <w:r w:rsidR="00EC3555">
        <w:rPr>
          <w:rFonts w:ascii="Arial" w:hAnsi="Arial" w:cs="Arial"/>
        </w:rPr>
        <w:t xml:space="preserve">requirements </w:t>
      </w:r>
      <w:r>
        <w:rPr>
          <w:rFonts w:ascii="Arial" w:hAnsi="Arial" w:cs="Arial"/>
        </w:rPr>
        <w:t>because an allergy might not be food related</w:t>
      </w:r>
      <w:r>
        <w:rPr>
          <w:rFonts w:ascii="Arial" w:hAnsi="Arial" w:cs="Arial"/>
        </w:rPr>
        <w:br/>
      </w:r>
    </w:p>
    <w:p w14:paraId="27D385EA" w14:textId="58F6DF3A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Underlying medical conditions that might require medication </w:t>
      </w:r>
      <w:r w:rsidR="0061393E">
        <w:rPr>
          <w:rFonts w:ascii="Arial" w:hAnsi="Arial" w:cs="Arial"/>
        </w:rPr>
        <w:t xml:space="preserve">or emergency response </w:t>
      </w:r>
      <w:r>
        <w:rPr>
          <w:rFonts w:ascii="Arial" w:hAnsi="Arial" w:cs="Arial"/>
        </w:rPr>
        <w:t>– e.g. asthma, diabetes</w:t>
      </w:r>
      <w:r>
        <w:rPr>
          <w:rFonts w:ascii="Arial" w:hAnsi="Arial" w:cs="Arial"/>
        </w:rPr>
        <w:br/>
      </w:r>
    </w:p>
    <w:p w14:paraId="78C521EB" w14:textId="09BBFD17" w:rsidR="00A10E7B" w:rsidRDefault="00A10E7B" w:rsidP="00A10E7B">
      <w:pPr>
        <w:pStyle w:val="ListParagraph"/>
        <w:numPr>
          <w:ilvl w:val="0"/>
          <w:numId w:val="19"/>
        </w:numPr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Specific kit</w:t>
      </w:r>
      <w:r w:rsidR="00613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61393E">
        <w:rPr>
          <w:rFonts w:ascii="Arial" w:hAnsi="Arial" w:cs="Arial"/>
        </w:rPr>
        <w:t>/</w:t>
      </w:r>
      <w:r>
        <w:rPr>
          <w:rFonts w:ascii="Arial" w:hAnsi="Arial" w:cs="Arial"/>
        </w:rPr>
        <w:t>or equipment - required to be able to take part</w:t>
      </w:r>
    </w:p>
    <w:p w14:paraId="7BD82C05" w14:textId="417B495B" w:rsidR="0061393E" w:rsidRDefault="0061393E" w:rsidP="0061393E">
      <w:pPr>
        <w:rPr>
          <w:rFonts w:ascii="Arial" w:hAnsi="Arial" w:cs="Arial"/>
        </w:rPr>
      </w:pPr>
    </w:p>
    <w:p w14:paraId="31BA0FC3" w14:textId="022EF8A1" w:rsidR="0061393E" w:rsidRDefault="0061393E" w:rsidP="0061393E">
      <w:pPr>
        <w:rPr>
          <w:rFonts w:ascii="Arial" w:hAnsi="Arial" w:cs="Arial"/>
        </w:rPr>
      </w:pPr>
    </w:p>
    <w:p w14:paraId="5F04F448" w14:textId="63F0FD89" w:rsidR="0061393E" w:rsidRDefault="0061393E" w:rsidP="0061393E">
      <w:pPr>
        <w:rPr>
          <w:rFonts w:ascii="Arial" w:hAnsi="Arial" w:cs="Arial"/>
        </w:rPr>
      </w:pPr>
    </w:p>
    <w:p w14:paraId="2F3B5ACB" w14:textId="058BEF2E" w:rsidR="0061393E" w:rsidRPr="0061393E" w:rsidRDefault="0061393E" w:rsidP="0061393E">
      <w:pPr>
        <w:rPr>
          <w:rFonts w:ascii="Arial" w:hAnsi="Arial" w:cs="Arial"/>
          <w:b/>
        </w:rPr>
      </w:pPr>
      <w:r w:rsidRPr="0061393E">
        <w:rPr>
          <w:rFonts w:ascii="Arial" w:hAnsi="Arial" w:cs="Arial"/>
          <w:b/>
        </w:rPr>
        <w:t xml:space="preserve">National HASSRA </w:t>
      </w:r>
    </w:p>
    <w:p w14:paraId="03314B07" w14:textId="390F23F9" w:rsidR="0061393E" w:rsidRPr="0061393E" w:rsidRDefault="0061393E" w:rsidP="0061393E">
      <w:pPr>
        <w:rPr>
          <w:rFonts w:ascii="Arial" w:hAnsi="Arial" w:cs="Arial"/>
          <w:b/>
        </w:rPr>
      </w:pPr>
      <w:r w:rsidRPr="0061393E">
        <w:rPr>
          <w:rFonts w:ascii="Arial" w:hAnsi="Arial" w:cs="Arial"/>
          <w:b/>
        </w:rPr>
        <w:t>July 2021</w:t>
      </w:r>
    </w:p>
    <w:p w14:paraId="5AEE5EB0" w14:textId="77777777" w:rsidR="00EA591F" w:rsidRPr="0061393E" w:rsidRDefault="00EA591F" w:rsidP="00EA591F">
      <w:pPr>
        <w:pStyle w:val="NormalWeb"/>
        <w:rPr>
          <w:rFonts w:ascii="Arial" w:hAnsi="Arial" w:cs="Arial"/>
          <w:b/>
        </w:rPr>
      </w:pPr>
    </w:p>
    <w:p w14:paraId="6C990299" w14:textId="77777777" w:rsidR="0061393E" w:rsidRPr="0061393E" w:rsidRDefault="0061393E">
      <w:pPr>
        <w:pStyle w:val="NormalWeb"/>
        <w:rPr>
          <w:rFonts w:ascii="Arial" w:hAnsi="Arial" w:cs="Arial"/>
          <w:b/>
        </w:rPr>
      </w:pPr>
    </w:p>
    <w:sectPr w:rsidR="0061393E" w:rsidRPr="00613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B64"/>
    <w:multiLevelType w:val="multilevel"/>
    <w:tmpl w:val="63A88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36FA"/>
    <w:multiLevelType w:val="hybridMultilevel"/>
    <w:tmpl w:val="93A8F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4ACF"/>
    <w:multiLevelType w:val="hybridMultilevel"/>
    <w:tmpl w:val="78A6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93A"/>
    <w:multiLevelType w:val="hybridMultilevel"/>
    <w:tmpl w:val="3D38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D92"/>
    <w:multiLevelType w:val="multilevel"/>
    <w:tmpl w:val="E9F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330C3"/>
    <w:multiLevelType w:val="hybridMultilevel"/>
    <w:tmpl w:val="FC22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713"/>
    <w:multiLevelType w:val="hybridMultilevel"/>
    <w:tmpl w:val="C0E0F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68E9"/>
    <w:multiLevelType w:val="hybridMultilevel"/>
    <w:tmpl w:val="1228F790"/>
    <w:lvl w:ilvl="0" w:tplc="ED6CF4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1D5B"/>
    <w:multiLevelType w:val="hybridMultilevel"/>
    <w:tmpl w:val="A8AC42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6AC5CEE"/>
    <w:multiLevelType w:val="hybridMultilevel"/>
    <w:tmpl w:val="CA18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3A15"/>
    <w:multiLevelType w:val="hybridMultilevel"/>
    <w:tmpl w:val="0D12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C567F"/>
    <w:multiLevelType w:val="hybridMultilevel"/>
    <w:tmpl w:val="FC7E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9562F"/>
    <w:multiLevelType w:val="hybridMultilevel"/>
    <w:tmpl w:val="284A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E6BFF"/>
    <w:multiLevelType w:val="hybridMultilevel"/>
    <w:tmpl w:val="75583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53D"/>
    <w:multiLevelType w:val="multilevel"/>
    <w:tmpl w:val="64A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427EC"/>
    <w:multiLevelType w:val="hybridMultilevel"/>
    <w:tmpl w:val="63E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7FD2"/>
    <w:multiLevelType w:val="hybridMultilevel"/>
    <w:tmpl w:val="F72C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7012"/>
    <w:multiLevelType w:val="hybridMultilevel"/>
    <w:tmpl w:val="3EE0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27075"/>
    <w:multiLevelType w:val="hybridMultilevel"/>
    <w:tmpl w:val="1A0C8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0FF9"/>
    <w:multiLevelType w:val="multilevel"/>
    <w:tmpl w:val="D44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16"/>
  </w:num>
  <w:num w:numId="17">
    <w:abstractNumId w:val="15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7E"/>
    <w:rsid w:val="00003E04"/>
    <w:rsid w:val="00015059"/>
    <w:rsid w:val="0001547C"/>
    <w:rsid w:val="00035EBF"/>
    <w:rsid w:val="00053E24"/>
    <w:rsid w:val="00090DC7"/>
    <w:rsid w:val="00103488"/>
    <w:rsid w:val="00104D08"/>
    <w:rsid w:val="00116695"/>
    <w:rsid w:val="00117B7B"/>
    <w:rsid w:val="0014126D"/>
    <w:rsid w:val="00154DB1"/>
    <w:rsid w:val="001625D2"/>
    <w:rsid w:val="001A03AE"/>
    <w:rsid w:val="001A39B9"/>
    <w:rsid w:val="001B6FFD"/>
    <w:rsid w:val="002023AA"/>
    <w:rsid w:val="002652F4"/>
    <w:rsid w:val="002768EB"/>
    <w:rsid w:val="00295A09"/>
    <w:rsid w:val="002A75D4"/>
    <w:rsid w:val="002B69AE"/>
    <w:rsid w:val="002D7B41"/>
    <w:rsid w:val="002F29DF"/>
    <w:rsid w:val="002F7851"/>
    <w:rsid w:val="003071CA"/>
    <w:rsid w:val="00330F92"/>
    <w:rsid w:val="0033639B"/>
    <w:rsid w:val="0036140F"/>
    <w:rsid w:val="00387D54"/>
    <w:rsid w:val="003923E6"/>
    <w:rsid w:val="004400B8"/>
    <w:rsid w:val="004460DE"/>
    <w:rsid w:val="00457E35"/>
    <w:rsid w:val="00460E66"/>
    <w:rsid w:val="00490A2F"/>
    <w:rsid w:val="004A1F6C"/>
    <w:rsid w:val="004B4DEF"/>
    <w:rsid w:val="004C0614"/>
    <w:rsid w:val="004D661E"/>
    <w:rsid w:val="004E0333"/>
    <w:rsid w:val="004E617E"/>
    <w:rsid w:val="00503E0C"/>
    <w:rsid w:val="005049B7"/>
    <w:rsid w:val="00525D9F"/>
    <w:rsid w:val="0053155D"/>
    <w:rsid w:val="00596EC1"/>
    <w:rsid w:val="005A4218"/>
    <w:rsid w:val="005B19A3"/>
    <w:rsid w:val="005C0913"/>
    <w:rsid w:val="005E7D38"/>
    <w:rsid w:val="00601CFA"/>
    <w:rsid w:val="0061393E"/>
    <w:rsid w:val="0064280B"/>
    <w:rsid w:val="006644CA"/>
    <w:rsid w:val="006B4984"/>
    <w:rsid w:val="006B7943"/>
    <w:rsid w:val="006F6CB9"/>
    <w:rsid w:val="00703706"/>
    <w:rsid w:val="007A53A6"/>
    <w:rsid w:val="007A6AA6"/>
    <w:rsid w:val="007F0D98"/>
    <w:rsid w:val="0084748A"/>
    <w:rsid w:val="00883892"/>
    <w:rsid w:val="00886397"/>
    <w:rsid w:val="00892B6D"/>
    <w:rsid w:val="008D30F7"/>
    <w:rsid w:val="008E497F"/>
    <w:rsid w:val="008F333E"/>
    <w:rsid w:val="00934EE0"/>
    <w:rsid w:val="00957775"/>
    <w:rsid w:val="00961723"/>
    <w:rsid w:val="009979B6"/>
    <w:rsid w:val="009A2AF6"/>
    <w:rsid w:val="009B1BD9"/>
    <w:rsid w:val="009C5F29"/>
    <w:rsid w:val="009E0CC1"/>
    <w:rsid w:val="009F0002"/>
    <w:rsid w:val="00A10E7B"/>
    <w:rsid w:val="00A14D50"/>
    <w:rsid w:val="00A20F15"/>
    <w:rsid w:val="00A308A3"/>
    <w:rsid w:val="00A74518"/>
    <w:rsid w:val="00A94126"/>
    <w:rsid w:val="00AE6887"/>
    <w:rsid w:val="00B166A3"/>
    <w:rsid w:val="00B22CDF"/>
    <w:rsid w:val="00B6521F"/>
    <w:rsid w:val="00B8285D"/>
    <w:rsid w:val="00B900B1"/>
    <w:rsid w:val="00BA4FD4"/>
    <w:rsid w:val="00BB22E5"/>
    <w:rsid w:val="00BB5E38"/>
    <w:rsid w:val="00BB6009"/>
    <w:rsid w:val="00BB733E"/>
    <w:rsid w:val="00C06BC9"/>
    <w:rsid w:val="00C11CE8"/>
    <w:rsid w:val="00C1629D"/>
    <w:rsid w:val="00C45661"/>
    <w:rsid w:val="00C7720B"/>
    <w:rsid w:val="00C81A4D"/>
    <w:rsid w:val="00CC63AC"/>
    <w:rsid w:val="00CF2003"/>
    <w:rsid w:val="00D116EC"/>
    <w:rsid w:val="00D123BA"/>
    <w:rsid w:val="00D34A6C"/>
    <w:rsid w:val="00D44678"/>
    <w:rsid w:val="00D84DC7"/>
    <w:rsid w:val="00DA6860"/>
    <w:rsid w:val="00DB341F"/>
    <w:rsid w:val="00DC50B3"/>
    <w:rsid w:val="00E21970"/>
    <w:rsid w:val="00E22B28"/>
    <w:rsid w:val="00E31ABE"/>
    <w:rsid w:val="00EA591F"/>
    <w:rsid w:val="00EB1BE9"/>
    <w:rsid w:val="00EC05C1"/>
    <w:rsid w:val="00EC3555"/>
    <w:rsid w:val="00F1000E"/>
    <w:rsid w:val="00F3533B"/>
    <w:rsid w:val="00F43DE3"/>
    <w:rsid w:val="00F807F0"/>
    <w:rsid w:val="00F96465"/>
    <w:rsid w:val="00FB5B77"/>
    <w:rsid w:val="00FE072D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D7C96"/>
  <w15:chartTrackingRefBased/>
  <w15:docId w15:val="{444D160B-97F9-4231-A278-8D80568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E617E"/>
    <w:pPr>
      <w:spacing w:before="360" w:after="360"/>
      <w:textAlignment w:val="baseline"/>
      <w:outlineLvl w:val="1"/>
    </w:pPr>
    <w:rPr>
      <w:rFonts w:ascii="Arial" w:hAnsi="Arial" w:cs="Arial"/>
      <w:color w:val="000000"/>
      <w:spacing w:val="-8"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17E"/>
    <w:rPr>
      <w:strike w:val="0"/>
      <w:dstrike w:val="0"/>
      <w:color w:val="0000FF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4E617E"/>
    <w:pPr>
      <w:textAlignment w:val="baseline"/>
    </w:pPr>
  </w:style>
  <w:style w:type="character" w:customStyle="1" w:styleId="element-invisible1">
    <w:name w:val="element-invisible1"/>
    <w:basedOn w:val="DefaultParagraphFont"/>
    <w:rsid w:val="004E617E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4E617E"/>
    <w:rPr>
      <w:rFonts w:ascii="Arial" w:hAnsi="Arial" w:cs="Arial"/>
      <w:color w:val="000000"/>
      <w:spacing w:val="-8"/>
      <w:sz w:val="90"/>
      <w:szCs w:val="90"/>
    </w:rPr>
  </w:style>
  <w:style w:type="character" w:styleId="Emphasis">
    <w:name w:val="Emphasis"/>
    <w:basedOn w:val="DefaultParagraphFont"/>
    <w:uiPriority w:val="20"/>
    <w:qFormat/>
    <w:rsid w:val="004E617E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4E617E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file5">
    <w:name w:val="file5"/>
    <w:basedOn w:val="DefaultParagraphFont"/>
    <w:rsid w:val="004E617E"/>
    <w:rPr>
      <w:sz w:val="24"/>
      <w:szCs w:val="24"/>
      <w:bdr w:val="none" w:sz="0" w:space="0" w:color="auto" w:frame="1"/>
      <w:vertAlign w:val="baseline"/>
    </w:rPr>
  </w:style>
  <w:style w:type="character" w:customStyle="1" w:styleId="content3">
    <w:name w:val="content3"/>
    <w:basedOn w:val="DefaultParagraphFont"/>
    <w:rsid w:val="004E617E"/>
    <w:rPr>
      <w:sz w:val="24"/>
      <w:szCs w:val="24"/>
      <w:bdr w:val="none" w:sz="0" w:space="0" w:color="auto" w:frame="1"/>
      <w:vertAlign w:val="baseline"/>
    </w:rPr>
  </w:style>
  <w:style w:type="character" w:customStyle="1" w:styleId="file6">
    <w:name w:val="file6"/>
    <w:basedOn w:val="DefaultParagraphFont"/>
    <w:rsid w:val="004E617E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A2AF6"/>
    <w:pPr>
      <w:ind w:left="720"/>
      <w:contextualSpacing/>
    </w:pPr>
  </w:style>
  <w:style w:type="table" w:styleId="TableGrid">
    <w:name w:val="Table Grid"/>
    <w:basedOn w:val="TableNormal"/>
    <w:uiPriority w:val="39"/>
    <w:rsid w:val="00BA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9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7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4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1665AA74CB4EBD9B73B9CAB81566" ma:contentTypeVersion="11" ma:contentTypeDescription="Create a new document." ma:contentTypeScope="" ma:versionID="697921f43efe902e47498201a3d16a7c">
  <xsd:schema xmlns:xsd="http://www.w3.org/2001/XMLSchema" xmlns:xs="http://www.w3.org/2001/XMLSchema" xmlns:p="http://schemas.microsoft.com/office/2006/metadata/properties" xmlns:ns1="http://schemas.microsoft.com/sharepoint/v3" xmlns:ns3="4658bd6f-a019-480d-a5b1-8a1c075a2b64" targetNamespace="http://schemas.microsoft.com/office/2006/metadata/properties" ma:root="true" ma:fieldsID="f548cf76dc6c0b886c97f7ccd1fa8c1f" ns1:_="" ns3:_="">
    <xsd:import namespace="http://schemas.microsoft.com/sharepoint/v3"/>
    <xsd:import namespace="4658bd6f-a019-480d-a5b1-8a1c075a2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bd6f-a019-480d-a5b1-8a1c075a2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D2F27-F35C-4456-9DDC-599D1B222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bd6f-a019-480d-a5b1-8a1c075a2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28FDC-DB1E-4C05-A756-B105A8F28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259345-288A-4477-AD07-B3D4371F2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623E5-00C6-4689-9D75-9314D466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Craig DWP NATIONAL HASSRA OPERATIONS</dc:creator>
  <cp:keywords/>
  <dc:description/>
  <cp:lastModifiedBy>HASSRA National</cp:lastModifiedBy>
  <cp:revision>2</cp:revision>
  <dcterms:created xsi:type="dcterms:W3CDTF">2021-09-15T10:29:00Z</dcterms:created>
  <dcterms:modified xsi:type="dcterms:W3CDTF">2021-09-15T10:29:00Z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0x010100393F1665AA74CB4EBD9B73B9CAB81566</vt:lpwstr>
  </property>
</Properties>
</file>